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6C081" w14:textId="77777777" w:rsidR="00000B1E" w:rsidRPr="00AD2D3D" w:rsidRDefault="00000B1E" w:rsidP="00000B1E">
      <w:pPr>
        <w:pStyle w:val="Heading4"/>
        <w:rPr>
          <w:rFonts w:asciiTheme="minorHAnsi" w:hAnsiTheme="minorHAnsi" w:cstheme="minorHAnsi"/>
          <w:b w:val="0"/>
          <w:sz w:val="22"/>
          <w:szCs w:val="22"/>
        </w:rPr>
      </w:pPr>
      <w:r w:rsidRPr="00AD2D3D">
        <w:rPr>
          <w:rFonts w:asciiTheme="minorHAnsi" w:hAnsiTheme="minorHAnsi" w:cstheme="minorHAnsi"/>
          <w:sz w:val="22"/>
          <w:szCs w:val="22"/>
        </w:rPr>
        <w:t>March 2021</w:t>
      </w:r>
    </w:p>
    <w:p w14:paraId="5543FA51" w14:textId="77777777" w:rsidR="00000B1E" w:rsidRPr="00AD2D3D" w:rsidRDefault="00000B1E" w:rsidP="00000B1E">
      <w:pPr>
        <w:rPr>
          <w:rFonts w:asciiTheme="minorHAnsi" w:hAnsiTheme="minorHAnsi" w:cstheme="minorHAnsi"/>
          <w:b/>
          <w:sz w:val="22"/>
          <w:szCs w:val="22"/>
        </w:rPr>
      </w:pPr>
    </w:p>
    <w:p w14:paraId="2BE6CD05" w14:textId="05B1EF71" w:rsidR="00000B1E" w:rsidRPr="00AD2D3D" w:rsidRDefault="00000B1E" w:rsidP="00000B1E">
      <w:pPr>
        <w:widowControl w:val="0"/>
        <w:autoSpaceDE w:val="0"/>
        <w:autoSpaceDN w:val="0"/>
        <w:adjustRightInd w:val="0"/>
        <w:spacing w:after="240"/>
        <w:ind w:left="-1134" w:right="-1340" w:firstLine="1134"/>
        <w:rPr>
          <w:rFonts w:asciiTheme="minorHAnsi" w:hAnsiTheme="minorHAnsi" w:cstheme="minorHAnsi"/>
          <w:sz w:val="22"/>
          <w:szCs w:val="22"/>
        </w:rPr>
      </w:pPr>
      <w:r w:rsidRPr="00AD2D3D">
        <w:rPr>
          <w:rFonts w:asciiTheme="minorHAnsi" w:hAnsiTheme="minorHAnsi" w:cstheme="minorHAnsi"/>
          <w:b/>
          <w:sz w:val="22"/>
          <w:szCs w:val="22"/>
        </w:rPr>
        <w:t xml:space="preserve">Job title: </w:t>
      </w:r>
      <w:r w:rsidRPr="00AD2D3D">
        <w:rPr>
          <w:rFonts w:asciiTheme="minorHAnsi" w:hAnsiTheme="minorHAnsi" w:cstheme="minorHAnsi"/>
          <w:sz w:val="22"/>
          <w:szCs w:val="22"/>
        </w:rPr>
        <w:t xml:space="preserve"> Café </w:t>
      </w:r>
      <w:r w:rsidR="004A285D">
        <w:rPr>
          <w:rFonts w:asciiTheme="minorHAnsi" w:hAnsiTheme="minorHAnsi" w:cstheme="minorHAnsi"/>
          <w:sz w:val="22"/>
          <w:szCs w:val="22"/>
        </w:rPr>
        <w:t xml:space="preserve">&amp; </w:t>
      </w:r>
      <w:r w:rsidRPr="00AD2D3D">
        <w:rPr>
          <w:rFonts w:asciiTheme="minorHAnsi" w:hAnsiTheme="minorHAnsi" w:cstheme="minorHAnsi"/>
          <w:sz w:val="22"/>
          <w:szCs w:val="22"/>
        </w:rPr>
        <w:t>Bar General Assistant</w:t>
      </w:r>
    </w:p>
    <w:p w14:paraId="5053F941" w14:textId="77777777" w:rsidR="00000B1E" w:rsidRPr="00AD2D3D" w:rsidRDefault="00000B1E" w:rsidP="00000B1E">
      <w:pPr>
        <w:rPr>
          <w:rFonts w:asciiTheme="minorHAnsi" w:hAnsiTheme="minorHAnsi" w:cstheme="minorHAnsi"/>
          <w:sz w:val="22"/>
          <w:szCs w:val="22"/>
        </w:rPr>
      </w:pPr>
      <w:r w:rsidRPr="00AD2D3D">
        <w:rPr>
          <w:rFonts w:asciiTheme="minorHAnsi" w:hAnsiTheme="minorHAnsi" w:cstheme="minorHAnsi"/>
          <w:sz w:val="22"/>
          <w:szCs w:val="22"/>
        </w:rPr>
        <w:t>Dear Applicant</w:t>
      </w:r>
    </w:p>
    <w:p w14:paraId="408E148B" w14:textId="77777777" w:rsidR="00000B1E" w:rsidRPr="00AD2D3D" w:rsidRDefault="00000B1E" w:rsidP="00000B1E">
      <w:pPr>
        <w:rPr>
          <w:rFonts w:asciiTheme="minorHAnsi" w:hAnsiTheme="minorHAnsi" w:cstheme="minorHAnsi"/>
          <w:sz w:val="22"/>
          <w:szCs w:val="22"/>
        </w:rPr>
      </w:pPr>
    </w:p>
    <w:p w14:paraId="25B701D9"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Thank you for your interest in the above position. Please find enclosed a job description including person specification and terms and conditions of employment. Please consider these carefully and decide whether you wish to apply.</w:t>
      </w:r>
      <w:r w:rsidRPr="00AD2D3D">
        <w:rPr>
          <w:rFonts w:asciiTheme="minorHAnsi" w:hAnsiTheme="minorHAnsi" w:cstheme="minorHAnsi"/>
          <w:color w:val="000000"/>
          <w:u w:val="single"/>
        </w:rPr>
        <w:t> </w:t>
      </w:r>
    </w:p>
    <w:p w14:paraId="78CEA424"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 xml:space="preserve">Watershed's first value is </w:t>
      </w:r>
      <w:r w:rsidRPr="00AD2D3D">
        <w:rPr>
          <w:rFonts w:asciiTheme="minorHAnsi" w:hAnsiTheme="minorHAnsi" w:cstheme="minorHAnsi"/>
          <w:b/>
          <w:bCs/>
          <w:i/>
          <w:iCs/>
          <w:color w:val="000000"/>
        </w:rPr>
        <w:t>Inclusive - We are people led</w:t>
      </w:r>
      <w:r w:rsidRPr="00AD2D3D">
        <w:rPr>
          <w:rFonts w:asciiTheme="minorHAnsi" w:hAnsiTheme="minorHAnsi" w:cstheme="minorHAnsi"/>
          <w:color w:val="000000"/>
        </w:rPr>
        <w:t>. We listen to and engage with the broadest range of people. This letter lays out some of the steps we are taking to create a more inclusive recruitment process. Many of these steps are new to us, so feedback and questions are very welcome.</w:t>
      </w:r>
      <w:r w:rsidRPr="00AD2D3D">
        <w:rPr>
          <w:rFonts w:asciiTheme="minorHAnsi" w:hAnsiTheme="minorHAnsi" w:cstheme="minorHAnsi"/>
          <w:color w:val="000000"/>
          <w:u w:val="single"/>
        </w:rPr>
        <w:t> </w:t>
      </w:r>
    </w:p>
    <w:p w14:paraId="2A7BEFC4" w14:textId="77777777" w:rsidR="00000B1E" w:rsidRPr="00AD2D3D" w:rsidRDefault="00000B1E" w:rsidP="00000B1E">
      <w:pPr>
        <w:pStyle w:val="NormalWeb"/>
        <w:spacing w:before="0" w:beforeAutospacing="0" w:after="160" w:afterAutospacing="0"/>
        <w:rPr>
          <w:rFonts w:asciiTheme="minorHAnsi" w:hAnsiTheme="minorHAnsi" w:cstheme="minorHAnsi"/>
          <w:b/>
          <w:bCs/>
        </w:rPr>
      </w:pPr>
      <w:r w:rsidRPr="00AD2D3D">
        <w:rPr>
          <w:rFonts w:asciiTheme="minorHAnsi" w:hAnsiTheme="minorHAnsi" w:cstheme="minorHAnsi"/>
          <w:b/>
          <w:bCs/>
          <w:color w:val="000000"/>
        </w:rPr>
        <w:t> Before you apply</w:t>
      </w:r>
    </w:p>
    <w:p w14:paraId="67FEE64A" w14:textId="0DAEB81F" w:rsidR="00000B1E" w:rsidRDefault="00000B1E" w:rsidP="00000B1E">
      <w:pPr>
        <w:pStyle w:val="NormalWeb"/>
        <w:spacing w:before="0" w:beforeAutospacing="0" w:after="160" w:afterAutospacing="0"/>
        <w:rPr>
          <w:rFonts w:asciiTheme="minorHAnsi" w:hAnsiTheme="minorHAnsi" w:cstheme="minorHAnsi"/>
          <w:color w:val="000000"/>
        </w:rPr>
      </w:pPr>
      <w:r w:rsidRPr="00AD2D3D">
        <w:rPr>
          <w:rFonts w:asciiTheme="minorHAnsi" w:hAnsiTheme="minorHAnsi" w:cstheme="minorHAnsi"/>
          <w:color w:val="000000"/>
        </w:rPr>
        <w:t xml:space="preserve">You may not have worked in a cultural organisation before, or in an organisation like Watershed. Perhaps you have worked in a hotel or coffee shop - which are very transferable contexts. If you are from a background that is underrepresented in the culture sector (for example you are from a community </w:t>
      </w:r>
      <w:r w:rsidR="00F62544">
        <w:rPr>
          <w:rFonts w:asciiTheme="minorHAnsi" w:hAnsiTheme="minorHAnsi" w:cstheme="minorHAnsi"/>
          <w:color w:val="000000"/>
        </w:rPr>
        <w:t>that experiences racism</w:t>
      </w:r>
      <w:r w:rsidR="00CB6690">
        <w:rPr>
          <w:rFonts w:asciiTheme="minorHAnsi" w:hAnsiTheme="minorHAnsi" w:cstheme="minorHAnsi"/>
          <w:color w:val="000000"/>
        </w:rPr>
        <w:t xml:space="preserve"> or you are a disabled person (as defined by the Eq</w:t>
      </w:r>
      <w:r w:rsidR="003058D5">
        <w:rPr>
          <w:rFonts w:asciiTheme="minorHAnsi" w:hAnsiTheme="minorHAnsi" w:cstheme="minorHAnsi"/>
          <w:color w:val="000000"/>
        </w:rPr>
        <w:t>ualities Act 2010)</w:t>
      </w:r>
      <w:r w:rsidRPr="00AD2D3D">
        <w:rPr>
          <w:rFonts w:asciiTheme="minorHAnsi" w:hAnsiTheme="minorHAnsi" w:cstheme="minorHAnsi"/>
          <w:color w:val="000000"/>
        </w:rPr>
        <w:t>,</w:t>
      </w:r>
      <w:r w:rsidR="003058D5">
        <w:rPr>
          <w:rFonts w:asciiTheme="minorHAnsi" w:hAnsiTheme="minorHAnsi" w:cstheme="minorHAnsi"/>
          <w:color w:val="000000"/>
        </w:rPr>
        <w:t xml:space="preserve"> or you</w:t>
      </w:r>
      <w:r w:rsidRPr="00AD2D3D">
        <w:rPr>
          <w:rFonts w:asciiTheme="minorHAnsi" w:hAnsiTheme="minorHAnsi" w:cstheme="minorHAnsi"/>
          <w:color w:val="000000"/>
        </w:rPr>
        <w:t xml:space="preserve"> did not go to University or had free school meals as a child), and you would like support to </w:t>
      </w:r>
      <w:r w:rsidR="003058D5">
        <w:rPr>
          <w:rFonts w:asciiTheme="minorHAnsi" w:hAnsiTheme="minorHAnsi" w:cstheme="minorHAnsi"/>
          <w:color w:val="000000"/>
        </w:rPr>
        <w:t>articulate</w:t>
      </w:r>
      <w:r w:rsidRPr="00AD2D3D">
        <w:rPr>
          <w:rFonts w:asciiTheme="minorHAnsi" w:hAnsiTheme="minorHAnsi" w:cstheme="minorHAnsi"/>
          <w:color w:val="000000"/>
        </w:rPr>
        <w:t xml:space="preserve"> how your experience is transferable to this role, you can book time </w:t>
      </w:r>
      <w:r w:rsidR="001B6F27" w:rsidRPr="00AD2D3D">
        <w:rPr>
          <w:rFonts w:asciiTheme="minorHAnsi" w:hAnsiTheme="minorHAnsi" w:cstheme="minorHAnsi"/>
          <w:color w:val="000000"/>
        </w:rPr>
        <w:t>with us</w:t>
      </w:r>
      <w:r w:rsidRPr="00AD2D3D">
        <w:rPr>
          <w:rFonts w:asciiTheme="minorHAnsi" w:hAnsiTheme="minorHAnsi" w:cstheme="minorHAnsi"/>
          <w:color w:val="000000"/>
        </w:rPr>
        <w:t xml:space="preserve"> (we will ensure the person you meet is not involved in the recruitment process). They would be pleased to help you think this through. Please request this by emailing our HR Manager, Kirsty Young, on </w:t>
      </w:r>
      <w:hyperlink r:id="rId10" w:history="1">
        <w:r w:rsidRPr="00AD2D3D">
          <w:rPr>
            <w:rStyle w:val="Hyperlink"/>
            <w:rFonts w:asciiTheme="minorHAnsi" w:hAnsiTheme="minorHAnsi" w:cstheme="minorHAnsi"/>
          </w:rPr>
          <w:t>hr@watershed.co.uk</w:t>
        </w:r>
      </w:hyperlink>
      <w:r w:rsidRPr="00AD2D3D">
        <w:rPr>
          <w:rFonts w:asciiTheme="minorHAnsi" w:hAnsiTheme="minorHAnsi" w:cstheme="minorHAnsi"/>
          <w:color w:val="000000"/>
        </w:rPr>
        <w:t xml:space="preserve"> (we will not ask you to disclose your background).</w:t>
      </w:r>
    </w:p>
    <w:p w14:paraId="02DA3A7B" w14:textId="49FA6B58" w:rsidR="001B275B" w:rsidRDefault="006E179B" w:rsidP="006E179B">
      <w:pPr>
        <w:rPr>
          <w:rFonts w:asciiTheme="minorHAnsi" w:hAnsiTheme="minorHAnsi" w:cstheme="minorHAnsi"/>
          <w:color w:val="000000"/>
          <w:sz w:val="22"/>
          <w:szCs w:val="22"/>
        </w:rPr>
      </w:pPr>
      <w:r w:rsidRPr="006E179B">
        <w:rPr>
          <w:rFonts w:asciiTheme="minorHAnsi" w:hAnsiTheme="minorHAnsi" w:cstheme="minorHAnsi"/>
          <w:color w:val="000000"/>
          <w:sz w:val="22"/>
          <w:szCs w:val="22"/>
        </w:rPr>
        <w:t>We believe our work will be stronger with greater diversity and welcome applications from those who bring difference</w:t>
      </w:r>
      <w:r>
        <w:rPr>
          <w:rFonts w:asciiTheme="minorHAnsi" w:hAnsiTheme="minorHAnsi" w:cstheme="minorHAnsi"/>
          <w:color w:val="000000"/>
          <w:sz w:val="22"/>
          <w:szCs w:val="22"/>
        </w:rPr>
        <w:t xml:space="preserve"> </w:t>
      </w:r>
      <w:r w:rsidRPr="006E179B">
        <w:rPr>
          <w:rFonts w:asciiTheme="minorHAnsi" w:hAnsiTheme="minorHAnsi" w:cstheme="minorHAnsi"/>
          <w:color w:val="000000"/>
          <w:sz w:val="22"/>
          <w:szCs w:val="22"/>
        </w:rPr>
        <w:t>to our team.</w:t>
      </w:r>
      <w:r>
        <w:rPr>
          <w:rFonts w:asciiTheme="minorHAnsi" w:hAnsiTheme="minorHAnsi" w:cstheme="minorHAnsi"/>
          <w:color w:val="000000"/>
          <w:sz w:val="22"/>
          <w:szCs w:val="22"/>
        </w:rPr>
        <w:t xml:space="preserve"> </w:t>
      </w:r>
      <w:r w:rsidRPr="006E179B">
        <w:rPr>
          <w:rFonts w:asciiTheme="minorHAnsi" w:hAnsiTheme="minorHAnsi" w:cstheme="minorHAnsi"/>
          <w:color w:val="000000"/>
          <w:sz w:val="22"/>
          <w:szCs w:val="22"/>
        </w:rPr>
        <w:t>Watershed welcomes the whole person to work, and we understand that each of us bring our experiences, our backgrounds and our own unique lens to what we do. Supporting our staff means they are not appointed to represent specific groups or organisations.</w:t>
      </w:r>
    </w:p>
    <w:p w14:paraId="0BD6FAC6" w14:textId="77777777" w:rsidR="006E179B" w:rsidRPr="006E179B" w:rsidRDefault="006E179B" w:rsidP="006E179B">
      <w:pPr>
        <w:rPr>
          <w:rFonts w:asciiTheme="minorHAnsi" w:hAnsiTheme="minorHAnsi" w:cstheme="minorHAnsi"/>
          <w:color w:val="000000"/>
          <w:sz w:val="22"/>
          <w:szCs w:val="22"/>
        </w:rPr>
      </w:pPr>
    </w:p>
    <w:p w14:paraId="38D59068" w14:textId="77777777" w:rsidR="00000B1E" w:rsidRPr="00AD2D3D" w:rsidRDefault="00000B1E" w:rsidP="00000B1E">
      <w:pPr>
        <w:pStyle w:val="NormalWeb"/>
        <w:spacing w:before="0" w:beforeAutospacing="0" w:after="160" w:afterAutospacing="0"/>
        <w:rPr>
          <w:rFonts w:asciiTheme="minorHAnsi" w:hAnsiTheme="minorHAnsi" w:cstheme="minorHAnsi"/>
          <w:b/>
          <w:bCs/>
        </w:rPr>
      </w:pPr>
      <w:r w:rsidRPr="00AD2D3D">
        <w:rPr>
          <w:rFonts w:asciiTheme="minorHAnsi" w:hAnsiTheme="minorHAnsi" w:cstheme="minorHAnsi"/>
          <w:b/>
          <w:bCs/>
          <w:color w:val="000000"/>
        </w:rPr>
        <w:t>Timeline</w:t>
      </w:r>
    </w:p>
    <w:p w14:paraId="7411B25B" w14:textId="62B215BC"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 xml:space="preserve">The closing date for all applicants is: </w:t>
      </w:r>
      <w:r w:rsidRPr="00AD2D3D">
        <w:rPr>
          <w:rFonts w:asciiTheme="minorHAnsi" w:hAnsiTheme="minorHAnsi" w:cstheme="minorHAnsi"/>
          <w:b/>
          <w:bCs/>
          <w:color w:val="000000"/>
        </w:rPr>
        <w:t>5pm on Friday 1</w:t>
      </w:r>
      <w:r w:rsidR="005A5372">
        <w:rPr>
          <w:rFonts w:asciiTheme="minorHAnsi" w:hAnsiTheme="minorHAnsi" w:cstheme="minorHAnsi"/>
          <w:b/>
          <w:bCs/>
          <w:color w:val="000000"/>
        </w:rPr>
        <w:t>6</w:t>
      </w:r>
      <w:r w:rsidRPr="00AD2D3D">
        <w:rPr>
          <w:rFonts w:asciiTheme="minorHAnsi" w:hAnsiTheme="minorHAnsi" w:cstheme="minorHAnsi"/>
          <w:b/>
          <w:bCs/>
          <w:color w:val="000000"/>
        </w:rPr>
        <w:t xml:space="preserve"> April 2021</w:t>
      </w:r>
      <w:r w:rsidRPr="00AD2D3D">
        <w:rPr>
          <w:rFonts w:asciiTheme="minorHAnsi" w:hAnsiTheme="minorHAnsi" w:cstheme="minorHAnsi"/>
          <w:color w:val="000000"/>
        </w:rPr>
        <w:t>.</w:t>
      </w:r>
    </w:p>
    <w:p w14:paraId="65F43F52"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 xml:space="preserve">We will contact all long-listed candidates by: </w:t>
      </w:r>
      <w:r w:rsidRPr="00AD2D3D">
        <w:rPr>
          <w:rFonts w:asciiTheme="minorHAnsi" w:hAnsiTheme="minorHAnsi" w:cstheme="minorHAnsi"/>
          <w:b/>
          <w:bCs/>
          <w:color w:val="000000"/>
        </w:rPr>
        <w:t>5pm on Monday 19 April 2021</w:t>
      </w:r>
      <w:r w:rsidRPr="00AD2D3D">
        <w:rPr>
          <w:rFonts w:asciiTheme="minorHAnsi" w:hAnsiTheme="minorHAnsi" w:cstheme="minorHAnsi"/>
          <w:color w:val="000000"/>
        </w:rPr>
        <w:t>.</w:t>
      </w:r>
    </w:p>
    <w:p w14:paraId="662E2D24"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 xml:space="preserve">In order to broaden the field of candidates, the Watershed team will aim to meet all candidates who meet the basic criteria for a short online interview during </w:t>
      </w:r>
      <w:r w:rsidRPr="00AD2D3D">
        <w:rPr>
          <w:rFonts w:asciiTheme="minorHAnsi" w:hAnsiTheme="minorHAnsi" w:cstheme="minorHAnsi"/>
          <w:b/>
          <w:bCs/>
          <w:color w:val="000000"/>
        </w:rPr>
        <w:t>22-24 April 2021</w:t>
      </w:r>
      <w:r w:rsidRPr="00AD2D3D">
        <w:rPr>
          <w:rFonts w:asciiTheme="minorHAnsi" w:hAnsiTheme="minorHAnsi" w:cstheme="minorHAnsi"/>
          <w:color w:val="000000"/>
        </w:rPr>
        <w:t>. This will be an opportunity for you to ask us more about the role, and for us to hear more about your you.</w:t>
      </w:r>
    </w:p>
    <w:p w14:paraId="14869DB1" w14:textId="31422971" w:rsidR="00000B1E" w:rsidRPr="00AD2D3D" w:rsidRDefault="00000B1E" w:rsidP="00000B1E">
      <w:pPr>
        <w:pStyle w:val="NormalWeb"/>
        <w:spacing w:before="0" w:beforeAutospacing="0" w:after="160" w:afterAutospacing="0"/>
        <w:rPr>
          <w:rFonts w:asciiTheme="minorHAnsi" w:hAnsiTheme="minorHAnsi" w:cstheme="minorHAnsi"/>
          <w:color w:val="000000"/>
        </w:rPr>
      </w:pPr>
      <w:r w:rsidRPr="00AD2D3D">
        <w:rPr>
          <w:rFonts w:asciiTheme="minorHAnsi" w:hAnsiTheme="minorHAnsi" w:cstheme="minorHAnsi"/>
          <w:color w:val="000000"/>
        </w:rPr>
        <w:t xml:space="preserve">We will then hold second interviews on </w:t>
      </w:r>
      <w:r w:rsidR="00FD536D" w:rsidRPr="00831C33">
        <w:rPr>
          <w:rFonts w:asciiTheme="minorHAnsi" w:hAnsiTheme="minorHAnsi" w:cstheme="minorHAnsi"/>
          <w:b/>
          <w:bCs/>
          <w:color w:val="000000"/>
        </w:rPr>
        <w:t xml:space="preserve">Thursday </w:t>
      </w:r>
      <w:r w:rsidR="00831C33" w:rsidRPr="00831C33">
        <w:rPr>
          <w:rFonts w:asciiTheme="minorHAnsi" w:hAnsiTheme="minorHAnsi" w:cstheme="minorHAnsi"/>
          <w:b/>
          <w:bCs/>
          <w:color w:val="000000"/>
        </w:rPr>
        <w:t>29 and</w:t>
      </w:r>
      <w:r w:rsidR="00831C33">
        <w:rPr>
          <w:rFonts w:asciiTheme="minorHAnsi" w:hAnsiTheme="minorHAnsi" w:cstheme="minorHAnsi"/>
          <w:color w:val="000000"/>
        </w:rPr>
        <w:t xml:space="preserve"> </w:t>
      </w:r>
      <w:r w:rsidRPr="00AD2D3D">
        <w:rPr>
          <w:rFonts w:asciiTheme="minorHAnsi" w:hAnsiTheme="minorHAnsi" w:cstheme="minorHAnsi"/>
          <w:b/>
          <w:bCs/>
          <w:color w:val="000000"/>
        </w:rPr>
        <w:t>Friday 30 April 2021</w:t>
      </w:r>
      <w:r w:rsidRPr="00AD2D3D">
        <w:rPr>
          <w:rFonts w:asciiTheme="minorHAnsi" w:hAnsiTheme="minorHAnsi" w:cstheme="minorHAnsi"/>
          <w:color w:val="000000"/>
        </w:rPr>
        <w:t xml:space="preserve">. </w:t>
      </w:r>
    </w:p>
    <w:p w14:paraId="0B5C3A17" w14:textId="77777777" w:rsidR="00000B1E" w:rsidRPr="00AD2D3D" w:rsidRDefault="00000B1E" w:rsidP="00000B1E">
      <w:pPr>
        <w:pStyle w:val="NormalWeb"/>
        <w:spacing w:before="0" w:beforeAutospacing="0" w:after="160" w:afterAutospacing="0"/>
        <w:rPr>
          <w:rFonts w:asciiTheme="minorHAnsi" w:hAnsiTheme="minorHAnsi" w:cstheme="minorHAnsi"/>
          <w:color w:val="000000"/>
        </w:rPr>
      </w:pPr>
      <w:r w:rsidRPr="00AD2D3D">
        <w:rPr>
          <w:rFonts w:asciiTheme="minorHAnsi" w:hAnsiTheme="minorHAnsi" w:cstheme="minorHAnsi"/>
          <w:color w:val="000000"/>
        </w:rPr>
        <w:t xml:space="preserve">The start date for the role will be </w:t>
      </w:r>
      <w:r w:rsidRPr="00AD2D3D">
        <w:rPr>
          <w:rFonts w:asciiTheme="minorHAnsi" w:hAnsiTheme="minorHAnsi" w:cstheme="minorHAnsi"/>
          <w:b/>
          <w:bCs/>
          <w:color w:val="000000"/>
        </w:rPr>
        <w:t>week commencing 10 May 2021</w:t>
      </w:r>
      <w:r w:rsidRPr="00AD2D3D">
        <w:rPr>
          <w:rFonts w:asciiTheme="minorHAnsi" w:hAnsiTheme="minorHAnsi" w:cstheme="minorHAnsi"/>
          <w:color w:val="000000"/>
        </w:rPr>
        <w:t>.</w:t>
      </w:r>
    </w:p>
    <w:p w14:paraId="6C2D2CF7"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All interviews will be on Zoom as the Watershed building is currently closed.</w:t>
      </w:r>
    </w:p>
    <w:p w14:paraId="1C22EACE"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lastRenderedPageBreak/>
        <w:t>Please DO NOT include your CV as it will not be considered. Please put all relevant information on your application form. </w:t>
      </w:r>
    </w:p>
    <w:p w14:paraId="0296AA0C"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We are striving to understand more about who applies to work with us. We invite you to complete our anonymous equal opportunities monitoring form, which will not be shared with anyone involved in the recruitment process.</w:t>
      </w:r>
    </w:p>
    <w:p w14:paraId="69062D3A" w14:textId="77777777" w:rsidR="00000B1E" w:rsidRPr="00AD2D3D" w:rsidRDefault="00000B1E" w:rsidP="00000B1E">
      <w:pPr>
        <w:pStyle w:val="NormalWeb"/>
        <w:spacing w:before="0" w:beforeAutospacing="0" w:after="160" w:afterAutospacing="0"/>
        <w:rPr>
          <w:rFonts w:asciiTheme="minorHAnsi" w:hAnsiTheme="minorHAnsi" w:cstheme="minorHAnsi"/>
        </w:rPr>
      </w:pPr>
      <w:r w:rsidRPr="00AD2D3D">
        <w:rPr>
          <w:rFonts w:asciiTheme="minorHAnsi" w:hAnsiTheme="minorHAnsi" w:cstheme="minorHAnsi"/>
          <w:color w:val="000000"/>
        </w:rPr>
        <w:t>Watershed will work with candidates to ensure their access needs are met during the interview process and will ensure access requirements do not factor in decision making. </w:t>
      </w:r>
    </w:p>
    <w:p w14:paraId="2D0203FC" w14:textId="77777777" w:rsidR="00000B1E" w:rsidRPr="00AD2D3D" w:rsidRDefault="00000B1E" w:rsidP="00000B1E">
      <w:pPr>
        <w:pStyle w:val="NormalWeb"/>
        <w:spacing w:before="0" w:beforeAutospacing="0" w:after="160" w:afterAutospacing="0"/>
        <w:rPr>
          <w:rFonts w:asciiTheme="minorHAnsi" w:hAnsiTheme="minorHAnsi" w:cstheme="minorHAnsi"/>
          <w:color w:val="000000"/>
        </w:rPr>
      </w:pPr>
      <w:r w:rsidRPr="00AD2D3D">
        <w:rPr>
          <w:rFonts w:asciiTheme="minorHAnsi" w:hAnsiTheme="minorHAnsi" w:cstheme="minorHAnsi"/>
          <w:color w:val="000000"/>
        </w:rPr>
        <w:t>Thank you for your interest in Watershed.</w:t>
      </w:r>
    </w:p>
    <w:p w14:paraId="415F92F8" w14:textId="77777777" w:rsidR="00000B1E" w:rsidRPr="00AD2D3D" w:rsidRDefault="00000B1E" w:rsidP="00000B1E">
      <w:pPr>
        <w:pStyle w:val="NormalWeb"/>
        <w:spacing w:before="0" w:beforeAutospacing="0" w:after="0" w:afterAutospacing="0"/>
        <w:rPr>
          <w:rFonts w:asciiTheme="minorHAnsi" w:hAnsiTheme="minorHAnsi" w:cstheme="minorHAnsi"/>
          <w:b/>
          <w:bCs/>
          <w:color w:val="000000"/>
        </w:rPr>
      </w:pPr>
      <w:r w:rsidRPr="00AD2D3D">
        <w:rPr>
          <w:rFonts w:asciiTheme="minorHAnsi" w:hAnsiTheme="minorHAnsi" w:cstheme="minorHAnsi"/>
          <w:b/>
          <w:bCs/>
          <w:color w:val="000000"/>
        </w:rPr>
        <w:t>Mark Horton</w:t>
      </w:r>
    </w:p>
    <w:p w14:paraId="0A960552" w14:textId="77777777" w:rsidR="00000B1E" w:rsidRPr="00AD2D3D" w:rsidRDefault="00000B1E" w:rsidP="00000B1E">
      <w:pPr>
        <w:pStyle w:val="NormalWeb"/>
        <w:spacing w:before="0" w:beforeAutospacing="0" w:after="0" w:afterAutospacing="0"/>
        <w:rPr>
          <w:rFonts w:asciiTheme="minorHAnsi" w:hAnsiTheme="minorHAnsi" w:cstheme="minorHAnsi"/>
          <w:b/>
          <w:bCs/>
          <w:color w:val="000000"/>
        </w:rPr>
      </w:pPr>
      <w:r w:rsidRPr="00AD2D3D">
        <w:rPr>
          <w:rFonts w:asciiTheme="minorHAnsi" w:hAnsiTheme="minorHAnsi" w:cstheme="minorHAnsi"/>
          <w:b/>
          <w:bCs/>
          <w:color w:val="000000"/>
        </w:rPr>
        <w:t>Bar Duty Manager</w:t>
      </w:r>
    </w:p>
    <w:p w14:paraId="546CFAC7" w14:textId="77777777" w:rsidR="00BD6E14" w:rsidRPr="00BD6E14" w:rsidRDefault="00BD6E14" w:rsidP="00BD6E14">
      <w:pPr>
        <w:ind w:left="-1134"/>
        <w:rPr>
          <w:rFonts w:ascii="Arial" w:hAnsi="Arial" w:cs="Arial"/>
          <w:sz w:val="20"/>
          <w:szCs w:val="20"/>
        </w:rPr>
      </w:pPr>
    </w:p>
    <w:p w14:paraId="1C76B56C"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4754BFC9"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712EF5AC"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0D497DB9"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6C058A4E"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76DFD30E"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304637C4"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0072AB65"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2B163CFF"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12AD92EE"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651585B4"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62A1874E"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03B25D1B"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67CA8CB4"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60231AFF"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5F9BF3A9"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243E6AAD"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57186E4D"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10210699"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4819AEE9"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78536025"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566D869F" w14:textId="77777777" w:rsidR="00000B1E" w:rsidRDefault="00000B1E" w:rsidP="00391188">
      <w:pPr>
        <w:widowControl w:val="0"/>
        <w:autoSpaceDE w:val="0"/>
        <w:autoSpaceDN w:val="0"/>
        <w:adjustRightInd w:val="0"/>
        <w:spacing w:after="240"/>
        <w:ind w:left="-1134" w:right="-1340"/>
        <w:rPr>
          <w:rFonts w:ascii="Arial" w:hAnsi="Arial" w:cs="Arial"/>
          <w:b/>
          <w:sz w:val="20"/>
          <w:szCs w:val="22"/>
          <w:lang w:val="en-US"/>
        </w:rPr>
      </w:pPr>
    </w:p>
    <w:p w14:paraId="73DD81CD" w14:textId="319C5B76" w:rsidR="00391188" w:rsidRPr="00246DC1" w:rsidRDefault="006B67BB" w:rsidP="00391188">
      <w:pPr>
        <w:widowControl w:val="0"/>
        <w:autoSpaceDE w:val="0"/>
        <w:autoSpaceDN w:val="0"/>
        <w:adjustRightInd w:val="0"/>
        <w:spacing w:after="240"/>
        <w:ind w:left="-1134" w:right="-1340"/>
        <w:rPr>
          <w:rFonts w:ascii="Arial" w:hAnsi="Arial" w:cs="Arial"/>
          <w:sz w:val="20"/>
          <w:szCs w:val="22"/>
          <w:lang w:val="en-US"/>
        </w:rPr>
      </w:pPr>
      <w:r>
        <w:rPr>
          <w:rFonts w:ascii="Arial" w:hAnsi="Arial" w:cs="Arial"/>
          <w:b/>
          <w:sz w:val="20"/>
          <w:szCs w:val="22"/>
          <w:lang w:val="en-US"/>
        </w:rPr>
        <w:t>P</w:t>
      </w:r>
      <w:r w:rsidR="00391188" w:rsidRPr="00246DC1">
        <w:rPr>
          <w:rFonts w:ascii="Arial" w:hAnsi="Arial" w:cs="Arial"/>
          <w:b/>
          <w:sz w:val="20"/>
          <w:szCs w:val="22"/>
          <w:lang w:val="en-US"/>
        </w:rPr>
        <w:t>osition:</w:t>
      </w:r>
      <w:r w:rsidR="00391188" w:rsidRPr="00246DC1">
        <w:rPr>
          <w:rFonts w:ascii="Arial" w:hAnsi="Arial" w:cs="Arial"/>
          <w:b/>
          <w:sz w:val="20"/>
          <w:szCs w:val="22"/>
          <w:lang w:val="en-US"/>
        </w:rPr>
        <w:tab/>
      </w:r>
      <w:r w:rsidR="00391188" w:rsidRPr="00246DC1">
        <w:rPr>
          <w:rFonts w:ascii="Arial" w:hAnsi="Arial" w:cs="Arial"/>
          <w:b/>
          <w:sz w:val="20"/>
          <w:szCs w:val="22"/>
          <w:lang w:val="en-US"/>
        </w:rPr>
        <w:tab/>
      </w:r>
      <w:r w:rsidR="00184BA2" w:rsidRPr="00184BA2">
        <w:rPr>
          <w:rFonts w:ascii="Arial" w:hAnsi="Arial" w:cs="Arial"/>
          <w:sz w:val="20"/>
          <w:szCs w:val="22"/>
          <w:lang w:val="en-US"/>
        </w:rPr>
        <w:t>Café Bar</w:t>
      </w:r>
      <w:r w:rsidR="00184BA2">
        <w:rPr>
          <w:rFonts w:ascii="Arial" w:hAnsi="Arial" w:cs="Arial"/>
          <w:b/>
          <w:sz w:val="20"/>
          <w:szCs w:val="22"/>
          <w:lang w:val="en-US"/>
        </w:rPr>
        <w:t xml:space="preserve"> </w:t>
      </w:r>
      <w:r w:rsidR="00400A00" w:rsidRPr="00400A00">
        <w:rPr>
          <w:rFonts w:ascii="Arial" w:hAnsi="Arial" w:cs="Arial"/>
          <w:sz w:val="20"/>
          <w:szCs w:val="22"/>
          <w:lang w:val="en-US"/>
        </w:rPr>
        <w:t>General Assistant</w:t>
      </w:r>
    </w:p>
    <w:p w14:paraId="13C989B1" w14:textId="77777777" w:rsidR="00391188" w:rsidRPr="00246DC1" w:rsidRDefault="00391188" w:rsidP="00391188">
      <w:pPr>
        <w:widowControl w:val="0"/>
        <w:autoSpaceDE w:val="0"/>
        <w:autoSpaceDN w:val="0"/>
        <w:adjustRightInd w:val="0"/>
        <w:spacing w:after="240"/>
        <w:ind w:left="-1134" w:right="-1340"/>
        <w:rPr>
          <w:rFonts w:ascii="Arial" w:hAnsi="Arial" w:cs="Arial"/>
          <w:sz w:val="20"/>
          <w:szCs w:val="22"/>
          <w:lang w:val="en-US"/>
        </w:rPr>
      </w:pPr>
      <w:r w:rsidRPr="00246DC1">
        <w:rPr>
          <w:rFonts w:ascii="Arial" w:hAnsi="Arial" w:cs="Arial"/>
          <w:b/>
          <w:sz w:val="20"/>
          <w:szCs w:val="22"/>
          <w:lang w:val="en-US"/>
        </w:rPr>
        <w:t>Grade</w:t>
      </w:r>
      <w:r w:rsidRPr="00246DC1">
        <w:rPr>
          <w:rFonts w:ascii="Arial" w:hAnsi="Arial" w:cs="Arial"/>
          <w:sz w:val="20"/>
          <w:szCs w:val="22"/>
          <w:lang w:val="en-US"/>
        </w:rPr>
        <w:t>:</w:t>
      </w:r>
      <w:r w:rsidRPr="00246DC1">
        <w:rPr>
          <w:rFonts w:ascii="Arial" w:hAnsi="Arial" w:cs="Arial"/>
          <w:sz w:val="20"/>
          <w:szCs w:val="22"/>
          <w:lang w:val="en-US"/>
        </w:rPr>
        <w:tab/>
      </w:r>
      <w:r w:rsidRPr="00246DC1">
        <w:rPr>
          <w:rFonts w:ascii="Arial" w:hAnsi="Arial" w:cs="Arial"/>
          <w:sz w:val="20"/>
          <w:szCs w:val="22"/>
          <w:lang w:val="en-US"/>
        </w:rPr>
        <w:tab/>
      </w:r>
      <w:r w:rsidR="00E51F19">
        <w:rPr>
          <w:rFonts w:ascii="Arial" w:hAnsi="Arial" w:cs="Arial"/>
          <w:sz w:val="20"/>
          <w:szCs w:val="22"/>
          <w:lang w:val="en-US"/>
        </w:rPr>
        <w:t>6</w:t>
      </w:r>
    </w:p>
    <w:p w14:paraId="35B3F44A" w14:textId="77777777" w:rsidR="00B911AF" w:rsidRPr="00400A00" w:rsidRDefault="00391188" w:rsidP="00391188">
      <w:pPr>
        <w:widowControl w:val="0"/>
        <w:autoSpaceDE w:val="0"/>
        <w:autoSpaceDN w:val="0"/>
        <w:adjustRightInd w:val="0"/>
        <w:spacing w:after="240"/>
        <w:ind w:left="-1134" w:right="-1340"/>
        <w:rPr>
          <w:rFonts w:ascii="Arial" w:hAnsi="Arial" w:cs="Arial"/>
          <w:sz w:val="20"/>
          <w:szCs w:val="22"/>
          <w:lang w:val="en-US"/>
        </w:rPr>
      </w:pPr>
      <w:r w:rsidRPr="00246DC1">
        <w:rPr>
          <w:rFonts w:ascii="Arial" w:hAnsi="Arial" w:cs="Arial"/>
          <w:b/>
          <w:sz w:val="20"/>
          <w:szCs w:val="22"/>
          <w:lang w:val="en-US"/>
        </w:rPr>
        <w:t>Responsible to:</w:t>
      </w:r>
      <w:r w:rsidRPr="00246DC1">
        <w:rPr>
          <w:rFonts w:ascii="Arial" w:hAnsi="Arial" w:cs="Arial"/>
          <w:b/>
          <w:sz w:val="20"/>
          <w:szCs w:val="22"/>
          <w:lang w:val="en-US"/>
        </w:rPr>
        <w:tab/>
      </w:r>
      <w:r w:rsidR="00400A00" w:rsidRPr="00400A00">
        <w:rPr>
          <w:rFonts w:ascii="Arial" w:hAnsi="Arial" w:cs="Arial"/>
          <w:sz w:val="20"/>
          <w:szCs w:val="22"/>
          <w:lang w:val="en-US"/>
        </w:rPr>
        <w:t xml:space="preserve">Shift Leaders </w:t>
      </w:r>
    </w:p>
    <w:p w14:paraId="53AF7C12" w14:textId="77777777" w:rsidR="00B911AF" w:rsidRDefault="00391188" w:rsidP="00391188">
      <w:pPr>
        <w:widowControl w:val="0"/>
        <w:autoSpaceDE w:val="0"/>
        <w:autoSpaceDN w:val="0"/>
        <w:adjustRightInd w:val="0"/>
        <w:spacing w:after="240"/>
        <w:ind w:left="-1134" w:right="-1340"/>
        <w:rPr>
          <w:rFonts w:ascii="Arial" w:hAnsi="Arial" w:cs="Arial"/>
          <w:sz w:val="20"/>
          <w:szCs w:val="22"/>
          <w:lang w:val="en-US"/>
        </w:rPr>
      </w:pPr>
      <w:r w:rsidRPr="00246DC1">
        <w:rPr>
          <w:rFonts w:ascii="Arial" w:hAnsi="Arial" w:cs="Arial"/>
          <w:b/>
          <w:sz w:val="20"/>
          <w:szCs w:val="22"/>
          <w:lang w:val="en-US"/>
        </w:rPr>
        <w:t xml:space="preserve">Responsible for: </w:t>
      </w:r>
      <w:r w:rsidRPr="00246DC1">
        <w:rPr>
          <w:rFonts w:ascii="Arial" w:hAnsi="Arial" w:cs="Arial"/>
          <w:sz w:val="20"/>
          <w:szCs w:val="22"/>
          <w:lang w:val="en-US"/>
        </w:rPr>
        <w:tab/>
      </w:r>
      <w:r w:rsidR="00400A00">
        <w:rPr>
          <w:rFonts w:ascii="Arial" w:hAnsi="Arial" w:cs="Arial"/>
          <w:sz w:val="20"/>
          <w:szCs w:val="22"/>
          <w:lang w:val="en-US"/>
        </w:rPr>
        <w:t>N/A</w:t>
      </w:r>
    </w:p>
    <w:p w14:paraId="0E37996E" w14:textId="77777777" w:rsidR="00CE3AC6" w:rsidRPr="00CE3AC6" w:rsidRDefault="00CE3AC6" w:rsidP="00391188">
      <w:pPr>
        <w:widowControl w:val="0"/>
        <w:autoSpaceDE w:val="0"/>
        <w:autoSpaceDN w:val="0"/>
        <w:adjustRightInd w:val="0"/>
        <w:spacing w:after="240"/>
        <w:ind w:left="-1134" w:right="-1340"/>
        <w:rPr>
          <w:rFonts w:ascii="Arial" w:hAnsi="Arial" w:cs="Arial"/>
          <w:b/>
          <w:sz w:val="20"/>
          <w:szCs w:val="22"/>
          <w:lang w:val="en-US"/>
        </w:rPr>
      </w:pPr>
      <w:r>
        <w:rPr>
          <w:rFonts w:ascii="Arial" w:hAnsi="Arial" w:cs="Arial"/>
          <w:b/>
          <w:sz w:val="20"/>
          <w:szCs w:val="22"/>
          <w:lang w:val="en-US"/>
        </w:rPr>
        <w:t>Contacts:</w:t>
      </w:r>
      <w:r w:rsidR="00E51F19">
        <w:rPr>
          <w:rFonts w:ascii="Arial" w:hAnsi="Arial" w:cs="Arial"/>
          <w:b/>
          <w:sz w:val="20"/>
          <w:szCs w:val="22"/>
          <w:lang w:val="en-US"/>
        </w:rPr>
        <w:tab/>
      </w:r>
      <w:r w:rsidR="00E51F19">
        <w:rPr>
          <w:rFonts w:ascii="Arial" w:hAnsi="Arial" w:cs="Arial"/>
          <w:b/>
          <w:sz w:val="20"/>
          <w:szCs w:val="22"/>
          <w:lang w:val="en-US"/>
        </w:rPr>
        <w:tab/>
      </w:r>
      <w:r w:rsidR="00E51F19">
        <w:rPr>
          <w:rFonts w:ascii="Arial" w:hAnsi="Arial"/>
          <w:sz w:val="20"/>
        </w:rPr>
        <w:t>All Café Bar staff, suppliers, other departments</w:t>
      </w:r>
    </w:p>
    <w:p w14:paraId="0605D11A" w14:textId="77777777" w:rsidR="00B911AF" w:rsidRDefault="00B911AF" w:rsidP="00400A00">
      <w:pPr>
        <w:pStyle w:val="Heading4"/>
        <w:ind w:left="-774"/>
        <w:rPr>
          <w:rFonts w:ascii="Arial" w:hAnsi="Arial" w:cs="Arial"/>
          <w:sz w:val="20"/>
          <w:szCs w:val="22"/>
        </w:rPr>
      </w:pPr>
    </w:p>
    <w:p w14:paraId="28339881" w14:textId="77777777" w:rsidR="00400A00" w:rsidRDefault="00400A00" w:rsidP="00400A00">
      <w:pPr>
        <w:pStyle w:val="BodyText2"/>
        <w:ind w:left="-1080"/>
        <w:rPr>
          <w:b/>
        </w:rPr>
      </w:pPr>
      <w:r>
        <w:rPr>
          <w:b/>
        </w:rPr>
        <w:t>Purpose of Job</w:t>
      </w:r>
    </w:p>
    <w:p w14:paraId="5E6E6055" w14:textId="77777777" w:rsidR="00400A00" w:rsidRPr="001D14EE" w:rsidRDefault="00A30ED9" w:rsidP="00400A00">
      <w:pPr>
        <w:pStyle w:val="BodyText2"/>
        <w:spacing w:after="0"/>
        <w:ind w:left="-1080"/>
      </w:pPr>
      <w:r>
        <w:rPr>
          <w:rFonts w:cs="Arial"/>
        </w:rPr>
        <w:t xml:space="preserve">Watershed is Bristol's cultural meeting place of choice. Our café bar provides a welcoming hospitality offer. The post holder will work as part of a team providing an excellent visitor experience, maintaining consistently </w:t>
      </w:r>
      <w:proofErr w:type="spellStart"/>
      <w:r>
        <w:rPr>
          <w:rFonts w:cs="Arial"/>
        </w:rPr>
        <w:t>hgh</w:t>
      </w:r>
      <w:proofErr w:type="spellEnd"/>
      <w:r>
        <w:rPr>
          <w:rFonts w:cs="Arial"/>
        </w:rPr>
        <w:t xml:space="preserve"> levels of customer service, cleanliness and product knowledge, across our customer service departments: Café bar, Kitchen, Events and Front of House</w:t>
      </w:r>
      <w:r w:rsidR="00400A00" w:rsidRPr="001D14EE">
        <w:t>.</w:t>
      </w:r>
      <w:r w:rsidR="00400A00">
        <w:t xml:space="preserve"> </w:t>
      </w:r>
    </w:p>
    <w:p w14:paraId="4B72840E" w14:textId="77777777" w:rsidR="00400A00" w:rsidRDefault="00400A00" w:rsidP="00400A00">
      <w:pPr>
        <w:pStyle w:val="BodyText2"/>
        <w:spacing w:after="0"/>
        <w:ind w:left="-720"/>
      </w:pPr>
    </w:p>
    <w:p w14:paraId="0340EB80" w14:textId="77777777" w:rsidR="00400A00" w:rsidRDefault="00400A00" w:rsidP="00400A00">
      <w:pPr>
        <w:ind w:left="-1080"/>
        <w:jc w:val="both"/>
        <w:rPr>
          <w:rFonts w:ascii="Arial" w:hAnsi="Arial"/>
          <w:b/>
          <w:sz w:val="20"/>
        </w:rPr>
      </w:pPr>
      <w:r>
        <w:rPr>
          <w:rFonts w:ascii="Arial" w:hAnsi="Arial"/>
          <w:b/>
          <w:sz w:val="20"/>
        </w:rPr>
        <w:t>Principal Responsibilities</w:t>
      </w:r>
    </w:p>
    <w:p w14:paraId="6C973BE1" w14:textId="77777777" w:rsidR="00400A00" w:rsidRDefault="00400A00" w:rsidP="00400A00">
      <w:pPr>
        <w:numPr>
          <w:ilvl w:val="0"/>
          <w:numId w:val="28"/>
        </w:numPr>
        <w:jc w:val="both"/>
        <w:rPr>
          <w:rFonts w:ascii="Arial" w:hAnsi="Arial"/>
          <w:sz w:val="20"/>
        </w:rPr>
      </w:pPr>
      <w:r>
        <w:rPr>
          <w:rFonts w:ascii="Arial" w:hAnsi="Arial"/>
          <w:sz w:val="20"/>
        </w:rPr>
        <w:t>Deliver high levels of customer care at all times ensuring the highest possible standards in presentation and quality of food</w:t>
      </w:r>
      <w:r w:rsidRPr="00E5216A">
        <w:rPr>
          <w:rFonts w:ascii="Arial" w:hAnsi="Arial"/>
          <w:color w:val="000000"/>
          <w:sz w:val="20"/>
        </w:rPr>
        <w:t xml:space="preserve"> </w:t>
      </w:r>
      <w:r w:rsidRPr="001D14EE">
        <w:rPr>
          <w:rFonts w:ascii="Arial" w:hAnsi="Arial"/>
          <w:color w:val="000000"/>
          <w:sz w:val="20"/>
        </w:rPr>
        <w:t>/</w:t>
      </w:r>
      <w:r w:rsidRPr="00E5216A">
        <w:rPr>
          <w:rFonts w:ascii="Arial" w:hAnsi="Arial"/>
          <w:color w:val="000000"/>
          <w:sz w:val="20"/>
        </w:rPr>
        <w:t xml:space="preserve"> </w:t>
      </w:r>
      <w:r w:rsidRPr="00E5216A">
        <w:rPr>
          <w:rFonts w:ascii="Arial" w:hAnsi="Arial"/>
          <w:sz w:val="20"/>
        </w:rPr>
        <w:t xml:space="preserve">beverages served and customer </w:t>
      </w:r>
      <w:proofErr w:type="gramStart"/>
      <w:r w:rsidRPr="00E5216A">
        <w:rPr>
          <w:rFonts w:ascii="Arial" w:hAnsi="Arial"/>
          <w:sz w:val="20"/>
        </w:rPr>
        <w:t>experience</w:t>
      </w:r>
      <w:r>
        <w:rPr>
          <w:rFonts w:ascii="Arial" w:hAnsi="Arial"/>
          <w:sz w:val="20"/>
        </w:rPr>
        <w:t>;</w:t>
      </w:r>
      <w:proofErr w:type="gramEnd"/>
    </w:p>
    <w:p w14:paraId="00E1114B" w14:textId="77777777" w:rsidR="00400A00" w:rsidRDefault="00400A00" w:rsidP="00400A00">
      <w:pPr>
        <w:numPr>
          <w:ilvl w:val="0"/>
          <w:numId w:val="28"/>
        </w:numPr>
        <w:jc w:val="both"/>
        <w:rPr>
          <w:rFonts w:ascii="Arial" w:hAnsi="Arial"/>
          <w:sz w:val="20"/>
        </w:rPr>
      </w:pPr>
      <w:r>
        <w:rPr>
          <w:rFonts w:ascii="Arial" w:hAnsi="Arial"/>
          <w:sz w:val="20"/>
        </w:rPr>
        <w:t xml:space="preserve">Maintain an up-to-date knowledge of Watershed activities and all products on offer from the Café Bar </w:t>
      </w:r>
      <w:r w:rsidRPr="001D14EE">
        <w:rPr>
          <w:rFonts w:ascii="Arial" w:hAnsi="Arial"/>
          <w:sz w:val="20"/>
        </w:rPr>
        <w:t>and</w:t>
      </w:r>
      <w:r>
        <w:rPr>
          <w:rFonts w:ascii="Arial" w:hAnsi="Arial"/>
          <w:sz w:val="20"/>
        </w:rPr>
        <w:t xml:space="preserve"> Events menu to ensure effective advice to </w:t>
      </w:r>
      <w:proofErr w:type="gramStart"/>
      <w:r>
        <w:rPr>
          <w:rFonts w:ascii="Arial" w:hAnsi="Arial"/>
          <w:sz w:val="20"/>
        </w:rPr>
        <w:t>customers;</w:t>
      </w:r>
      <w:proofErr w:type="gramEnd"/>
    </w:p>
    <w:p w14:paraId="556119AD" w14:textId="77777777" w:rsidR="00400A00" w:rsidRDefault="00400A00" w:rsidP="00400A00">
      <w:pPr>
        <w:numPr>
          <w:ilvl w:val="0"/>
          <w:numId w:val="28"/>
        </w:numPr>
        <w:jc w:val="both"/>
        <w:rPr>
          <w:rFonts w:ascii="Arial" w:hAnsi="Arial"/>
          <w:sz w:val="20"/>
        </w:rPr>
      </w:pPr>
      <w:r>
        <w:rPr>
          <w:rFonts w:ascii="Arial" w:hAnsi="Arial"/>
          <w:sz w:val="20"/>
        </w:rPr>
        <w:t xml:space="preserve">Undertake clearing and cleaning requirements in the Café/Bar, Kitchen, </w:t>
      </w:r>
      <w:r w:rsidRPr="001D14EE">
        <w:rPr>
          <w:rFonts w:ascii="Arial" w:hAnsi="Arial"/>
          <w:sz w:val="20"/>
        </w:rPr>
        <w:t>and</w:t>
      </w:r>
      <w:r>
        <w:rPr>
          <w:rFonts w:ascii="Arial" w:hAnsi="Arial"/>
          <w:sz w:val="20"/>
        </w:rPr>
        <w:t xml:space="preserve"> Events spaces before, during and after </w:t>
      </w:r>
      <w:proofErr w:type="gramStart"/>
      <w:r>
        <w:rPr>
          <w:rFonts w:ascii="Arial" w:hAnsi="Arial"/>
          <w:sz w:val="20"/>
        </w:rPr>
        <w:t>service;</w:t>
      </w:r>
      <w:proofErr w:type="gramEnd"/>
    </w:p>
    <w:p w14:paraId="0922DADE" w14:textId="77777777" w:rsidR="00400A00" w:rsidRDefault="00400A00" w:rsidP="00400A00">
      <w:pPr>
        <w:numPr>
          <w:ilvl w:val="0"/>
          <w:numId w:val="28"/>
        </w:numPr>
        <w:jc w:val="both"/>
        <w:rPr>
          <w:rFonts w:ascii="Arial" w:hAnsi="Arial"/>
          <w:sz w:val="20"/>
        </w:rPr>
      </w:pPr>
      <w:r>
        <w:rPr>
          <w:rFonts w:ascii="Arial" w:hAnsi="Arial"/>
          <w:sz w:val="20"/>
        </w:rPr>
        <w:t xml:space="preserve">Operate equipment accurately and in line with policy and </w:t>
      </w:r>
      <w:proofErr w:type="gramStart"/>
      <w:r>
        <w:rPr>
          <w:rFonts w:ascii="Arial" w:hAnsi="Arial"/>
          <w:sz w:val="20"/>
        </w:rPr>
        <w:t>procedures;</w:t>
      </w:r>
      <w:proofErr w:type="gramEnd"/>
    </w:p>
    <w:p w14:paraId="19332D80" w14:textId="77777777" w:rsidR="00400A00" w:rsidRDefault="00400A00" w:rsidP="00400A00">
      <w:pPr>
        <w:numPr>
          <w:ilvl w:val="0"/>
          <w:numId w:val="28"/>
        </w:numPr>
        <w:jc w:val="both"/>
        <w:rPr>
          <w:rFonts w:ascii="Arial" w:hAnsi="Arial"/>
          <w:sz w:val="20"/>
        </w:rPr>
      </w:pPr>
      <w:r>
        <w:rPr>
          <w:rFonts w:ascii="Arial" w:hAnsi="Arial"/>
          <w:sz w:val="20"/>
        </w:rPr>
        <w:t xml:space="preserve">Maintain an awareness and administration of stock control and </w:t>
      </w:r>
      <w:proofErr w:type="gramStart"/>
      <w:r>
        <w:rPr>
          <w:rFonts w:ascii="Arial" w:hAnsi="Arial"/>
          <w:sz w:val="20"/>
        </w:rPr>
        <w:t>procedures;</w:t>
      </w:r>
      <w:proofErr w:type="gramEnd"/>
    </w:p>
    <w:p w14:paraId="5B65397A" w14:textId="77777777" w:rsidR="00246A19" w:rsidRDefault="00400A00" w:rsidP="00246A19">
      <w:pPr>
        <w:numPr>
          <w:ilvl w:val="0"/>
          <w:numId w:val="28"/>
        </w:numPr>
        <w:jc w:val="both"/>
        <w:rPr>
          <w:rFonts w:ascii="Arial" w:hAnsi="Arial"/>
          <w:sz w:val="20"/>
        </w:rPr>
      </w:pPr>
      <w:r>
        <w:rPr>
          <w:rFonts w:ascii="Arial" w:hAnsi="Arial"/>
          <w:sz w:val="20"/>
        </w:rPr>
        <w:t xml:space="preserve">Maintain health, safety and hygiene standards at all times within all catering </w:t>
      </w:r>
      <w:proofErr w:type="gramStart"/>
      <w:r>
        <w:rPr>
          <w:rFonts w:ascii="Arial" w:hAnsi="Arial"/>
          <w:sz w:val="20"/>
        </w:rPr>
        <w:t>areas</w:t>
      </w:r>
      <w:r w:rsidR="00246A19">
        <w:rPr>
          <w:rFonts w:ascii="Arial" w:hAnsi="Arial"/>
          <w:sz w:val="20"/>
        </w:rPr>
        <w:t>;</w:t>
      </w:r>
      <w:proofErr w:type="gramEnd"/>
    </w:p>
    <w:p w14:paraId="555ADD14" w14:textId="77777777" w:rsidR="00246A19" w:rsidRPr="00246A19" w:rsidRDefault="00246A19" w:rsidP="00246A19">
      <w:pPr>
        <w:numPr>
          <w:ilvl w:val="0"/>
          <w:numId w:val="28"/>
        </w:numPr>
        <w:jc w:val="both"/>
        <w:rPr>
          <w:rFonts w:ascii="Arial" w:hAnsi="Arial"/>
          <w:sz w:val="20"/>
        </w:rPr>
      </w:pPr>
      <w:r>
        <w:rPr>
          <w:rFonts w:ascii="Arial" w:hAnsi="Arial"/>
          <w:sz w:val="20"/>
        </w:rPr>
        <w:t>All work to be undertaken in a COVID safe manner, to ensure the safety of both staff and customers.</w:t>
      </w:r>
    </w:p>
    <w:p w14:paraId="19E0275A" w14:textId="77777777" w:rsidR="00400A00" w:rsidRDefault="00400A00" w:rsidP="00400A00">
      <w:pPr>
        <w:ind w:left="-720"/>
        <w:jc w:val="both"/>
        <w:rPr>
          <w:rFonts w:ascii="Arial" w:hAnsi="Arial"/>
          <w:sz w:val="20"/>
        </w:rPr>
      </w:pPr>
    </w:p>
    <w:p w14:paraId="47526E6D" w14:textId="77777777" w:rsidR="00400A00" w:rsidRDefault="00400A00" w:rsidP="00400A00">
      <w:pPr>
        <w:pStyle w:val="Heading3"/>
        <w:ind w:left="-1080"/>
        <w:rPr>
          <w:rFonts w:ascii="Arial" w:hAnsi="Arial"/>
          <w:sz w:val="20"/>
        </w:rPr>
      </w:pPr>
      <w:r>
        <w:rPr>
          <w:rFonts w:ascii="Arial" w:hAnsi="Arial"/>
          <w:sz w:val="20"/>
        </w:rPr>
        <w:t>Key Performance Indicators</w:t>
      </w:r>
    </w:p>
    <w:p w14:paraId="4063376B" w14:textId="77777777" w:rsidR="00400A00" w:rsidRDefault="00400A00" w:rsidP="00400A00">
      <w:pPr>
        <w:numPr>
          <w:ilvl w:val="0"/>
          <w:numId w:val="29"/>
        </w:numPr>
        <w:tabs>
          <w:tab w:val="left" w:pos="-720"/>
        </w:tabs>
        <w:suppressAutoHyphens/>
        <w:jc w:val="both"/>
        <w:rPr>
          <w:rFonts w:ascii="Arial" w:hAnsi="Arial"/>
          <w:spacing w:val="-3"/>
          <w:sz w:val="20"/>
        </w:rPr>
      </w:pPr>
      <w:r>
        <w:rPr>
          <w:rFonts w:ascii="Arial" w:hAnsi="Arial"/>
          <w:sz w:val="20"/>
        </w:rPr>
        <w:t>Excellent food and beverage</w:t>
      </w:r>
      <w:r>
        <w:rPr>
          <w:rFonts w:ascii="Arial" w:hAnsi="Arial"/>
          <w:spacing w:val="-3"/>
          <w:sz w:val="20"/>
        </w:rPr>
        <w:t xml:space="preserve"> product knowledge maintained at all </w:t>
      </w:r>
      <w:proofErr w:type="gramStart"/>
      <w:r>
        <w:rPr>
          <w:rFonts w:ascii="Arial" w:hAnsi="Arial"/>
          <w:spacing w:val="-3"/>
          <w:sz w:val="20"/>
        </w:rPr>
        <w:t>times;</w:t>
      </w:r>
      <w:proofErr w:type="gramEnd"/>
    </w:p>
    <w:p w14:paraId="3951EC52" w14:textId="77777777" w:rsidR="00400A00" w:rsidRDefault="00400A00" w:rsidP="00400A00">
      <w:pPr>
        <w:numPr>
          <w:ilvl w:val="0"/>
          <w:numId w:val="29"/>
        </w:numPr>
        <w:tabs>
          <w:tab w:val="left" w:pos="-720"/>
        </w:tabs>
        <w:suppressAutoHyphens/>
        <w:jc w:val="both"/>
        <w:rPr>
          <w:rFonts w:ascii="Arial" w:hAnsi="Arial"/>
          <w:spacing w:val="-3"/>
          <w:sz w:val="20"/>
        </w:rPr>
      </w:pPr>
      <w:r>
        <w:rPr>
          <w:rFonts w:ascii="Arial" w:hAnsi="Arial"/>
          <w:spacing w:val="-3"/>
          <w:sz w:val="20"/>
        </w:rPr>
        <w:t xml:space="preserve">Highest standard of customer service delivered to staff and customers at all </w:t>
      </w:r>
      <w:proofErr w:type="gramStart"/>
      <w:r>
        <w:rPr>
          <w:rFonts w:ascii="Arial" w:hAnsi="Arial"/>
          <w:spacing w:val="-3"/>
          <w:sz w:val="20"/>
        </w:rPr>
        <w:t>times;</w:t>
      </w:r>
      <w:proofErr w:type="gramEnd"/>
    </w:p>
    <w:p w14:paraId="16E3E793" w14:textId="77777777" w:rsidR="00400A00" w:rsidRDefault="00400A00" w:rsidP="00400A00">
      <w:pPr>
        <w:numPr>
          <w:ilvl w:val="0"/>
          <w:numId w:val="29"/>
        </w:numPr>
        <w:tabs>
          <w:tab w:val="left" w:pos="-720"/>
        </w:tabs>
        <w:suppressAutoHyphens/>
        <w:jc w:val="both"/>
        <w:rPr>
          <w:rFonts w:ascii="Arial" w:hAnsi="Arial"/>
          <w:sz w:val="20"/>
        </w:rPr>
      </w:pPr>
      <w:r>
        <w:rPr>
          <w:rFonts w:ascii="Arial" w:hAnsi="Arial"/>
          <w:sz w:val="20"/>
        </w:rPr>
        <w:t xml:space="preserve">Accurate handling of tills, cash and other </w:t>
      </w:r>
      <w:proofErr w:type="gramStart"/>
      <w:r>
        <w:rPr>
          <w:rFonts w:ascii="Arial" w:hAnsi="Arial"/>
          <w:sz w:val="20"/>
        </w:rPr>
        <w:t>transactions;</w:t>
      </w:r>
      <w:proofErr w:type="gramEnd"/>
    </w:p>
    <w:p w14:paraId="4037A774" w14:textId="77777777" w:rsidR="00400A00" w:rsidRDefault="00400A00" w:rsidP="00400A00">
      <w:pPr>
        <w:numPr>
          <w:ilvl w:val="0"/>
          <w:numId w:val="29"/>
        </w:numPr>
        <w:tabs>
          <w:tab w:val="left" w:pos="-720"/>
        </w:tabs>
        <w:suppressAutoHyphens/>
        <w:jc w:val="both"/>
        <w:rPr>
          <w:rFonts w:ascii="Arial" w:hAnsi="Arial"/>
          <w:sz w:val="20"/>
        </w:rPr>
      </w:pPr>
      <w:r>
        <w:rPr>
          <w:rFonts w:ascii="Arial" w:hAnsi="Arial"/>
          <w:sz w:val="20"/>
        </w:rPr>
        <w:t xml:space="preserve">Stock control and rotation records kept </w:t>
      </w:r>
      <w:proofErr w:type="gramStart"/>
      <w:r>
        <w:rPr>
          <w:rFonts w:ascii="Arial" w:hAnsi="Arial"/>
          <w:sz w:val="20"/>
        </w:rPr>
        <w:t>up-to-date;</w:t>
      </w:r>
      <w:proofErr w:type="gramEnd"/>
      <w:r>
        <w:rPr>
          <w:rFonts w:ascii="Arial" w:hAnsi="Arial"/>
          <w:sz w:val="20"/>
        </w:rPr>
        <w:t xml:space="preserve"> </w:t>
      </w:r>
    </w:p>
    <w:p w14:paraId="321FD7B2" w14:textId="77777777" w:rsidR="00400A00" w:rsidRDefault="00400A00" w:rsidP="00400A00">
      <w:pPr>
        <w:numPr>
          <w:ilvl w:val="0"/>
          <w:numId w:val="29"/>
        </w:numPr>
        <w:tabs>
          <w:tab w:val="left" w:pos="-720"/>
        </w:tabs>
        <w:suppressAutoHyphens/>
        <w:jc w:val="both"/>
        <w:rPr>
          <w:rFonts w:ascii="Arial" w:hAnsi="Arial"/>
          <w:sz w:val="20"/>
        </w:rPr>
      </w:pPr>
      <w:r>
        <w:rPr>
          <w:rFonts w:ascii="Arial" w:hAnsi="Arial"/>
          <w:sz w:val="20"/>
        </w:rPr>
        <w:t xml:space="preserve">Health &amp; Safety/Food hygiene standards maintained at all </w:t>
      </w:r>
      <w:proofErr w:type="gramStart"/>
      <w:r>
        <w:rPr>
          <w:rFonts w:ascii="Arial" w:hAnsi="Arial"/>
          <w:sz w:val="20"/>
        </w:rPr>
        <w:t>times;</w:t>
      </w:r>
      <w:proofErr w:type="gramEnd"/>
    </w:p>
    <w:p w14:paraId="0AA2973E" w14:textId="77777777" w:rsidR="00400A00" w:rsidRPr="0027299D" w:rsidRDefault="00400A00" w:rsidP="00400A00">
      <w:pPr>
        <w:numPr>
          <w:ilvl w:val="0"/>
          <w:numId w:val="29"/>
        </w:numPr>
        <w:tabs>
          <w:tab w:val="left" w:pos="-720"/>
        </w:tabs>
        <w:suppressAutoHyphens/>
        <w:jc w:val="both"/>
        <w:rPr>
          <w:rFonts w:ascii="Arial" w:hAnsi="Arial"/>
          <w:spacing w:val="-3"/>
          <w:sz w:val="20"/>
        </w:rPr>
      </w:pPr>
      <w:r>
        <w:rPr>
          <w:rFonts w:ascii="Arial" w:hAnsi="Arial"/>
          <w:spacing w:val="-3"/>
          <w:sz w:val="20"/>
        </w:rPr>
        <w:t>Service areas cleaned and cleared to the required standards.</w:t>
      </w:r>
    </w:p>
    <w:p w14:paraId="1A90D541" w14:textId="77777777" w:rsidR="00400A00" w:rsidRDefault="00400A00" w:rsidP="00400A00">
      <w:pPr>
        <w:pStyle w:val="Heading3"/>
        <w:ind w:left="-720"/>
        <w:rPr>
          <w:rFonts w:ascii="Arial" w:hAnsi="Arial"/>
          <w:color w:val="000000"/>
          <w:sz w:val="20"/>
        </w:rPr>
      </w:pPr>
    </w:p>
    <w:p w14:paraId="4151ED23" w14:textId="77777777" w:rsidR="00400A00" w:rsidRDefault="00400A00" w:rsidP="00400A00">
      <w:pPr>
        <w:pStyle w:val="Heading3"/>
        <w:ind w:left="-1080"/>
        <w:rPr>
          <w:rFonts w:ascii="Arial" w:hAnsi="Arial"/>
          <w:color w:val="000000"/>
          <w:sz w:val="20"/>
        </w:rPr>
      </w:pPr>
      <w:r>
        <w:rPr>
          <w:rFonts w:ascii="Arial" w:hAnsi="Arial"/>
          <w:color w:val="000000"/>
          <w:sz w:val="20"/>
        </w:rPr>
        <w:t>Person Specification</w:t>
      </w:r>
    </w:p>
    <w:p w14:paraId="7F033F56" w14:textId="77777777" w:rsidR="00400A00" w:rsidRDefault="00400A00" w:rsidP="00400A00">
      <w:pPr>
        <w:ind w:left="-720"/>
        <w:rPr>
          <w:sz w:val="20"/>
        </w:rPr>
      </w:pPr>
    </w:p>
    <w:p w14:paraId="3AA1CE76" w14:textId="77777777" w:rsidR="00400A00" w:rsidRPr="00985C5C" w:rsidRDefault="00400A00" w:rsidP="00400A00">
      <w:pPr>
        <w:ind w:left="-1080"/>
        <w:rPr>
          <w:rFonts w:ascii="Arial" w:hAnsi="Arial" w:cs="Arial"/>
          <w:sz w:val="20"/>
        </w:rPr>
      </w:pPr>
      <w:r w:rsidRPr="00985C5C">
        <w:rPr>
          <w:rFonts w:ascii="Arial" w:hAnsi="Arial" w:cs="Arial"/>
          <w:b/>
          <w:sz w:val="20"/>
        </w:rPr>
        <w:t>Qualifications</w:t>
      </w:r>
    </w:p>
    <w:p w14:paraId="6C7A6765" w14:textId="77777777" w:rsidR="00400A00" w:rsidRDefault="00400A00" w:rsidP="00400A00">
      <w:pPr>
        <w:numPr>
          <w:ilvl w:val="0"/>
          <w:numId w:val="30"/>
        </w:numPr>
        <w:spacing w:after="120"/>
        <w:jc w:val="both"/>
        <w:rPr>
          <w:rFonts w:ascii="Arial" w:hAnsi="Arial"/>
          <w:sz w:val="20"/>
        </w:rPr>
      </w:pPr>
      <w:r>
        <w:rPr>
          <w:rFonts w:ascii="Arial" w:hAnsi="Arial"/>
          <w:sz w:val="20"/>
        </w:rPr>
        <w:t>Recognised certificate or demonstrable knowledge of Health and Safety and Food Hygiene training.</w:t>
      </w:r>
    </w:p>
    <w:p w14:paraId="2EDD886D" w14:textId="77777777" w:rsidR="00400A00" w:rsidRDefault="00400A00" w:rsidP="00400A00">
      <w:pPr>
        <w:ind w:left="-720"/>
        <w:rPr>
          <w:sz w:val="20"/>
        </w:rPr>
      </w:pPr>
    </w:p>
    <w:p w14:paraId="03C78575" w14:textId="77777777" w:rsidR="00400A00" w:rsidRDefault="00400A00" w:rsidP="00400A00">
      <w:pPr>
        <w:ind w:left="-720"/>
        <w:jc w:val="both"/>
        <w:rPr>
          <w:rFonts w:ascii="Arial" w:hAnsi="Arial"/>
          <w:b/>
          <w:sz w:val="20"/>
          <w:lang w:val="en-US"/>
        </w:rPr>
      </w:pPr>
      <w:r>
        <w:rPr>
          <w:rFonts w:ascii="Arial" w:hAnsi="Arial"/>
          <w:b/>
          <w:sz w:val="20"/>
          <w:lang w:val="en-US"/>
        </w:rPr>
        <w:t>Skills &amp; Experience</w:t>
      </w:r>
    </w:p>
    <w:p w14:paraId="18579466" w14:textId="77777777" w:rsidR="00400A00" w:rsidRPr="00010484" w:rsidRDefault="00400A00" w:rsidP="00400A00">
      <w:pPr>
        <w:numPr>
          <w:ilvl w:val="0"/>
          <w:numId w:val="30"/>
        </w:numPr>
        <w:jc w:val="both"/>
        <w:rPr>
          <w:sz w:val="20"/>
        </w:rPr>
      </w:pPr>
      <w:r>
        <w:rPr>
          <w:rFonts w:ascii="Arial" w:hAnsi="Arial" w:cs="Arial"/>
          <w:sz w:val="20"/>
        </w:rPr>
        <w:t xml:space="preserve">Proven experience </w:t>
      </w:r>
      <w:r w:rsidRPr="00010484">
        <w:rPr>
          <w:rFonts w:ascii="Arial" w:hAnsi="Arial" w:cs="Arial"/>
          <w:sz w:val="20"/>
        </w:rPr>
        <w:t xml:space="preserve">of delivering excellent customer service within a catering </w:t>
      </w:r>
      <w:proofErr w:type="gramStart"/>
      <w:r w:rsidRPr="00010484">
        <w:rPr>
          <w:rFonts w:ascii="Arial" w:hAnsi="Arial" w:cs="Arial"/>
          <w:sz w:val="20"/>
        </w:rPr>
        <w:t>environment;</w:t>
      </w:r>
      <w:proofErr w:type="gramEnd"/>
    </w:p>
    <w:p w14:paraId="72E4DE0D" w14:textId="77777777" w:rsidR="00400A00" w:rsidRPr="00010484" w:rsidRDefault="00400A00" w:rsidP="00400A00">
      <w:pPr>
        <w:numPr>
          <w:ilvl w:val="0"/>
          <w:numId w:val="30"/>
        </w:numPr>
        <w:jc w:val="both"/>
        <w:rPr>
          <w:sz w:val="20"/>
        </w:rPr>
      </w:pPr>
      <w:r w:rsidRPr="00010484">
        <w:rPr>
          <w:rFonts w:ascii="Arial" w:hAnsi="Arial" w:cs="Arial"/>
          <w:sz w:val="20"/>
        </w:rPr>
        <w:t xml:space="preserve">Excellent interpersonal skills including working as part of a </w:t>
      </w:r>
      <w:proofErr w:type="gramStart"/>
      <w:r w:rsidRPr="00010484">
        <w:rPr>
          <w:rFonts w:ascii="Arial" w:hAnsi="Arial" w:cs="Arial"/>
          <w:sz w:val="20"/>
        </w:rPr>
        <w:t>team;</w:t>
      </w:r>
      <w:proofErr w:type="gramEnd"/>
    </w:p>
    <w:p w14:paraId="5127801F" w14:textId="77777777" w:rsidR="00400A00" w:rsidRPr="00010484" w:rsidRDefault="00400A00" w:rsidP="00400A00">
      <w:pPr>
        <w:numPr>
          <w:ilvl w:val="0"/>
          <w:numId w:val="30"/>
        </w:numPr>
        <w:jc w:val="both"/>
        <w:rPr>
          <w:sz w:val="20"/>
        </w:rPr>
      </w:pPr>
      <w:r w:rsidRPr="00010484">
        <w:rPr>
          <w:rFonts w:ascii="Arial" w:hAnsi="Arial" w:cs="Arial"/>
          <w:sz w:val="20"/>
        </w:rPr>
        <w:t xml:space="preserve">Previous experience of handling </w:t>
      </w:r>
      <w:proofErr w:type="gramStart"/>
      <w:r w:rsidRPr="00010484">
        <w:rPr>
          <w:rFonts w:ascii="Arial" w:hAnsi="Arial" w:cs="Arial"/>
          <w:sz w:val="20"/>
        </w:rPr>
        <w:t>cash;</w:t>
      </w:r>
      <w:proofErr w:type="gramEnd"/>
    </w:p>
    <w:p w14:paraId="736B1893" w14:textId="77777777" w:rsidR="00400A00" w:rsidRPr="00010484" w:rsidRDefault="00400A00" w:rsidP="00400A00">
      <w:pPr>
        <w:numPr>
          <w:ilvl w:val="0"/>
          <w:numId w:val="30"/>
        </w:numPr>
        <w:jc w:val="both"/>
        <w:rPr>
          <w:sz w:val="20"/>
        </w:rPr>
      </w:pPr>
      <w:r w:rsidRPr="00010484">
        <w:rPr>
          <w:rFonts w:ascii="Arial" w:hAnsi="Arial" w:cs="Arial"/>
          <w:sz w:val="20"/>
        </w:rPr>
        <w:t xml:space="preserve">Demonstrates an understanding of stock/cost control </w:t>
      </w:r>
      <w:proofErr w:type="gramStart"/>
      <w:r w:rsidRPr="00010484">
        <w:rPr>
          <w:rFonts w:ascii="Arial" w:hAnsi="Arial" w:cs="Arial"/>
          <w:sz w:val="20"/>
        </w:rPr>
        <w:t>systems;</w:t>
      </w:r>
      <w:proofErr w:type="gramEnd"/>
    </w:p>
    <w:p w14:paraId="6E9AAE25" w14:textId="77777777" w:rsidR="00400A00" w:rsidRPr="00400A00" w:rsidRDefault="00400A00" w:rsidP="00400A00">
      <w:pPr>
        <w:numPr>
          <w:ilvl w:val="0"/>
          <w:numId w:val="30"/>
        </w:numPr>
        <w:jc w:val="both"/>
        <w:rPr>
          <w:rFonts w:ascii="Arial" w:hAnsi="Arial" w:cs="Arial"/>
          <w:sz w:val="20"/>
          <w:szCs w:val="20"/>
        </w:rPr>
      </w:pPr>
      <w:r w:rsidRPr="00010484">
        <w:rPr>
          <w:rFonts w:ascii="Arial" w:hAnsi="Arial" w:cs="Arial"/>
          <w:sz w:val="20"/>
        </w:rPr>
        <w:t xml:space="preserve">Able to prioritise work and work on own </w:t>
      </w:r>
      <w:proofErr w:type="gramStart"/>
      <w:r w:rsidRPr="00010484">
        <w:rPr>
          <w:rFonts w:ascii="Arial" w:hAnsi="Arial" w:cs="Arial"/>
          <w:sz w:val="20"/>
        </w:rPr>
        <w:t>initiative;</w:t>
      </w:r>
      <w:proofErr w:type="gramEnd"/>
    </w:p>
    <w:p w14:paraId="3F17AD43" w14:textId="77777777" w:rsidR="00400A00" w:rsidRDefault="00400A00" w:rsidP="00400A00">
      <w:pPr>
        <w:numPr>
          <w:ilvl w:val="0"/>
          <w:numId w:val="30"/>
        </w:numPr>
        <w:tabs>
          <w:tab w:val="num" w:pos="426"/>
        </w:tabs>
        <w:jc w:val="both"/>
        <w:rPr>
          <w:rFonts w:ascii="Arial" w:hAnsi="Arial" w:cs="Arial"/>
          <w:sz w:val="20"/>
          <w:szCs w:val="20"/>
        </w:rPr>
      </w:pPr>
      <w:r w:rsidRPr="00400A00">
        <w:rPr>
          <w:rFonts w:ascii="Arial" w:hAnsi="Arial" w:cs="Arial"/>
          <w:sz w:val="20"/>
          <w:szCs w:val="20"/>
        </w:rPr>
        <w:t xml:space="preserve">Adept handling and coordination skills in use of equipment such as hot and cold beverage dispensers, kitchen machines, computerised tills and cellar </w:t>
      </w:r>
      <w:proofErr w:type="gramStart"/>
      <w:r w:rsidRPr="00400A00">
        <w:rPr>
          <w:rFonts w:ascii="Arial" w:hAnsi="Arial" w:cs="Arial"/>
          <w:sz w:val="20"/>
          <w:szCs w:val="20"/>
        </w:rPr>
        <w:t>equipment;</w:t>
      </w:r>
      <w:proofErr w:type="gramEnd"/>
    </w:p>
    <w:p w14:paraId="0A5ECBDE" w14:textId="77777777" w:rsidR="00B911AF" w:rsidRPr="00400A00" w:rsidRDefault="00400A00" w:rsidP="00400A00">
      <w:pPr>
        <w:numPr>
          <w:ilvl w:val="0"/>
          <w:numId w:val="30"/>
        </w:numPr>
        <w:tabs>
          <w:tab w:val="num" w:pos="426"/>
        </w:tabs>
        <w:jc w:val="both"/>
        <w:rPr>
          <w:rFonts w:ascii="Arial" w:hAnsi="Arial" w:cs="Arial"/>
          <w:sz w:val="20"/>
          <w:szCs w:val="20"/>
        </w:rPr>
      </w:pPr>
      <w:r w:rsidRPr="00400A00">
        <w:rPr>
          <w:rFonts w:ascii="Arial" w:hAnsi="Arial" w:cs="Arial"/>
          <w:sz w:val="20"/>
          <w:szCs w:val="20"/>
        </w:rPr>
        <w:t xml:space="preserve">Adept at engaging with customers and staff with excellent communication skills and </w:t>
      </w:r>
      <w:proofErr w:type="gramStart"/>
      <w:r w:rsidRPr="00400A00">
        <w:rPr>
          <w:rFonts w:ascii="Arial" w:hAnsi="Arial" w:cs="Arial"/>
          <w:sz w:val="20"/>
          <w:szCs w:val="20"/>
        </w:rPr>
        <w:t>inter personal</w:t>
      </w:r>
      <w:proofErr w:type="gramEnd"/>
      <w:r w:rsidRPr="00400A00">
        <w:rPr>
          <w:rFonts w:ascii="Arial" w:hAnsi="Arial" w:cs="Arial"/>
          <w:sz w:val="20"/>
          <w:szCs w:val="20"/>
        </w:rPr>
        <w:t xml:space="preserve"> manner.</w:t>
      </w:r>
    </w:p>
    <w:p w14:paraId="71BFC608" w14:textId="77777777" w:rsidR="00391188" w:rsidRPr="00246DC1" w:rsidRDefault="00391188" w:rsidP="00391188">
      <w:pPr>
        <w:pStyle w:val="Heading4"/>
        <w:ind w:left="-1134"/>
        <w:rPr>
          <w:rFonts w:ascii="Arial" w:hAnsi="Arial" w:cs="Arial"/>
          <w:sz w:val="20"/>
          <w:szCs w:val="22"/>
        </w:rPr>
      </w:pPr>
      <w:r w:rsidRPr="00246DC1">
        <w:rPr>
          <w:rFonts w:ascii="Arial" w:hAnsi="Arial" w:cs="Arial"/>
          <w:sz w:val="20"/>
          <w:szCs w:val="22"/>
        </w:rPr>
        <w:lastRenderedPageBreak/>
        <w:t>Watershed Values</w:t>
      </w:r>
    </w:p>
    <w:p w14:paraId="651D1E8F" w14:textId="77777777" w:rsidR="00391188" w:rsidRPr="00246DC1" w:rsidRDefault="00391188" w:rsidP="00391188">
      <w:pPr>
        <w:ind w:left="-1134" w:right="-950"/>
        <w:rPr>
          <w:rFonts w:ascii="Arial" w:hAnsi="Arial" w:cs="Arial"/>
          <w:sz w:val="20"/>
          <w:szCs w:val="22"/>
          <w:lang w:val="en-US"/>
        </w:rPr>
      </w:pPr>
      <w:r w:rsidRPr="00246DC1">
        <w:rPr>
          <w:rFonts w:ascii="Arial" w:hAnsi="Arial" w:cs="Arial"/>
          <w:sz w:val="20"/>
          <w:szCs w:val="22"/>
        </w:rPr>
        <w:t>The Watershed brand is unique, trusted and respected and is driven</w:t>
      </w:r>
      <w:r w:rsidRPr="00246DC1">
        <w:rPr>
          <w:rFonts w:ascii="Arial" w:hAnsi="Arial" w:cs="Arial"/>
          <w:i/>
          <w:color w:val="C0504D"/>
          <w:sz w:val="20"/>
          <w:szCs w:val="22"/>
        </w:rPr>
        <w:t xml:space="preserve"> </w:t>
      </w:r>
      <w:r w:rsidRPr="00246DC1">
        <w:rPr>
          <w:rFonts w:ascii="Arial" w:hAnsi="Arial" w:cs="Arial"/>
          <w:sz w:val="20"/>
          <w:szCs w:val="22"/>
        </w:rPr>
        <w:t>by the following shared values which are clearly articulated.</w:t>
      </w:r>
      <w:r w:rsidRPr="00246DC1">
        <w:rPr>
          <w:rFonts w:ascii="Arial" w:hAnsi="Arial" w:cs="Arial"/>
          <w:color w:val="000000"/>
          <w:sz w:val="20"/>
          <w:szCs w:val="22"/>
        </w:rPr>
        <w:t xml:space="preserve">  Ability to master and represent Watershed’s Vision and Values is therefore important.</w:t>
      </w:r>
    </w:p>
    <w:p w14:paraId="292A4551" w14:textId="77777777" w:rsidR="00391188" w:rsidRPr="00246DC1" w:rsidRDefault="00391188" w:rsidP="00391188">
      <w:pPr>
        <w:rPr>
          <w:rFonts w:ascii="Arial" w:hAnsi="Arial" w:cs="Arial"/>
          <w:sz w:val="20"/>
          <w:szCs w:val="22"/>
        </w:rPr>
      </w:pPr>
    </w:p>
    <w:p w14:paraId="55B20772" w14:textId="77777777" w:rsidR="00391188" w:rsidRPr="00246DC1" w:rsidRDefault="00391188" w:rsidP="00391188">
      <w:pPr>
        <w:ind w:left="-1134"/>
        <w:rPr>
          <w:rFonts w:ascii="Arial" w:hAnsi="Arial" w:cs="Arial"/>
          <w:sz w:val="20"/>
          <w:szCs w:val="22"/>
        </w:rPr>
      </w:pPr>
      <w:r w:rsidRPr="00246DC1">
        <w:rPr>
          <w:rFonts w:ascii="Arial" w:hAnsi="Arial" w:cs="Arial"/>
          <w:sz w:val="20"/>
          <w:szCs w:val="22"/>
        </w:rPr>
        <w:t>Watershed is:</w:t>
      </w:r>
    </w:p>
    <w:p w14:paraId="29D48425" w14:textId="77777777" w:rsidR="00391188" w:rsidRPr="00246DC1" w:rsidRDefault="00391188" w:rsidP="00391188">
      <w:pPr>
        <w:ind w:left="-1134"/>
        <w:rPr>
          <w:rFonts w:ascii="Arial" w:hAnsi="Arial" w:cs="Arial"/>
          <w:b/>
          <w:sz w:val="20"/>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502"/>
      </w:tblGrid>
      <w:tr w:rsidR="00727D95" w:rsidRPr="00246DC1" w14:paraId="29C2C1A3" w14:textId="77777777" w:rsidTr="0020100E">
        <w:trPr>
          <w:trHeight w:val="284"/>
          <w:jc w:val="center"/>
        </w:trPr>
        <w:tc>
          <w:tcPr>
            <w:tcW w:w="1843" w:type="dxa"/>
            <w:vAlign w:val="center"/>
          </w:tcPr>
          <w:p w14:paraId="58DE5037" w14:textId="77777777" w:rsidR="00727D95" w:rsidRPr="00246DC1" w:rsidRDefault="00727D95" w:rsidP="0020100E">
            <w:pPr>
              <w:rPr>
                <w:rFonts w:ascii="Arial" w:hAnsi="Arial" w:cs="Arial"/>
                <w:b/>
                <w:sz w:val="20"/>
                <w:szCs w:val="22"/>
              </w:rPr>
            </w:pPr>
            <w:r>
              <w:rPr>
                <w:rFonts w:ascii="Arial" w:hAnsi="Arial" w:cs="Arial"/>
                <w:b/>
                <w:sz w:val="20"/>
                <w:szCs w:val="22"/>
              </w:rPr>
              <w:t>Inclusive</w:t>
            </w:r>
            <w:r w:rsidRPr="00246DC1">
              <w:rPr>
                <w:rFonts w:ascii="Arial" w:hAnsi="Arial" w:cs="Arial"/>
                <w:b/>
                <w:sz w:val="20"/>
                <w:szCs w:val="22"/>
              </w:rPr>
              <w:t xml:space="preserve"> </w:t>
            </w:r>
          </w:p>
        </w:tc>
        <w:tc>
          <w:tcPr>
            <w:tcW w:w="8574" w:type="dxa"/>
            <w:vAlign w:val="center"/>
          </w:tcPr>
          <w:p w14:paraId="63B8207A" w14:textId="77777777" w:rsidR="00727D95" w:rsidRPr="0019437E" w:rsidRDefault="00727D95" w:rsidP="0020100E">
            <w:pPr>
              <w:rPr>
                <w:rFonts w:ascii="Arial" w:hAnsi="Arial" w:cs="Arial"/>
                <w:sz w:val="20"/>
                <w:szCs w:val="20"/>
              </w:rPr>
            </w:pPr>
            <w:r w:rsidRPr="0019437E">
              <w:rPr>
                <w:rFonts w:ascii="Arial" w:hAnsi="Arial" w:cs="Arial"/>
                <w:sz w:val="20"/>
                <w:szCs w:val="20"/>
              </w:rPr>
              <w:t>We are people led. We listen to and engage with the broadest range of people.</w:t>
            </w:r>
          </w:p>
        </w:tc>
      </w:tr>
      <w:tr w:rsidR="00727D95" w:rsidRPr="00246DC1" w14:paraId="2B5FDCFC" w14:textId="77777777" w:rsidTr="0020100E">
        <w:trPr>
          <w:trHeight w:val="284"/>
          <w:jc w:val="center"/>
        </w:trPr>
        <w:tc>
          <w:tcPr>
            <w:tcW w:w="1843" w:type="dxa"/>
            <w:vAlign w:val="center"/>
          </w:tcPr>
          <w:p w14:paraId="2F8B5179" w14:textId="77777777" w:rsidR="00727D95" w:rsidRPr="00246DC1" w:rsidRDefault="00727D95" w:rsidP="0020100E">
            <w:pPr>
              <w:rPr>
                <w:rFonts w:ascii="Arial" w:hAnsi="Arial" w:cs="Arial"/>
                <w:b/>
                <w:sz w:val="20"/>
                <w:szCs w:val="22"/>
              </w:rPr>
            </w:pPr>
            <w:r>
              <w:rPr>
                <w:rFonts w:ascii="Arial" w:hAnsi="Arial" w:cs="Arial"/>
                <w:b/>
                <w:sz w:val="20"/>
                <w:szCs w:val="22"/>
              </w:rPr>
              <w:t>Open and Honest</w:t>
            </w:r>
          </w:p>
        </w:tc>
        <w:tc>
          <w:tcPr>
            <w:tcW w:w="8574" w:type="dxa"/>
            <w:vAlign w:val="center"/>
          </w:tcPr>
          <w:p w14:paraId="0EC15ED5" w14:textId="77777777" w:rsidR="00727D95" w:rsidRPr="0019437E" w:rsidRDefault="00727D95" w:rsidP="0020100E">
            <w:pPr>
              <w:rPr>
                <w:rFonts w:ascii="Arial" w:hAnsi="Arial" w:cs="Arial"/>
                <w:sz w:val="20"/>
                <w:szCs w:val="20"/>
              </w:rPr>
            </w:pPr>
            <w:r w:rsidRPr="0019437E">
              <w:rPr>
                <w:rFonts w:ascii="Arial" w:hAnsi="Arial" w:cs="Arial"/>
                <w:sz w:val="20"/>
                <w:szCs w:val="20"/>
              </w:rPr>
              <w:t>We provide a culture and environment that is trusting, trusted and trustworthy.</w:t>
            </w:r>
          </w:p>
        </w:tc>
      </w:tr>
      <w:tr w:rsidR="00727D95" w:rsidRPr="00246DC1" w14:paraId="2B550D2B" w14:textId="77777777" w:rsidTr="0020100E">
        <w:trPr>
          <w:trHeight w:val="284"/>
          <w:jc w:val="center"/>
        </w:trPr>
        <w:tc>
          <w:tcPr>
            <w:tcW w:w="1843" w:type="dxa"/>
            <w:vAlign w:val="center"/>
          </w:tcPr>
          <w:p w14:paraId="17AD6D97" w14:textId="77777777" w:rsidR="00727D95" w:rsidRPr="00246DC1" w:rsidRDefault="00727D95" w:rsidP="0020100E">
            <w:pPr>
              <w:rPr>
                <w:rFonts w:ascii="Arial" w:hAnsi="Arial" w:cs="Arial"/>
                <w:b/>
                <w:sz w:val="20"/>
                <w:szCs w:val="22"/>
              </w:rPr>
            </w:pPr>
            <w:r w:rsidRPr="00246DC1">
              <w:rPr>
                <w:rFonts w:ascii="Arial" w:hAnsi="Arial" w:cs="Arial"/>
                <w:b/>
                <w:sz w:val="20"/>
                <w:szCs w:val="22"/>
              </w:rPr>
              <w:t>Make Things Happen</w:t>
            </w:r>
          </w:p>
        </w:tc>
        <w:tc>
          <w:tcPr>
            <w:tcW w:w="8574" w:type="dxa"/>
            <w:vAlign w:val="center"/>
          </w:tcPr>
          <w:p w14:paraId="7351FC9D" w14:textId="77777777" w:rsidR="00727D95" w:rsidRPr="0019437E" w:rsidRDefault="00727D95" w:rsidP="0020100E">
            <w:pPr>
              <w:rPr>
                <w:rFonts w:ascii="Arial" w:hAnsi="Arial" w:cs="Arial"/>
                <w:sz w:val="20"/>
                <w:szCs w:val="20"/>
              </w:rPr>
            </w:pPr>
            <w:r w:rsidRPr="0019437E">
              <w:rPr>
                <w:rFonts w:ascii="Arial" w:hAnsi="Arial" w:cs="Arial"/>
                <w:sz w:val="20"/>
                <w:szCs w:val="20"/>
              </w:rPr>
              <w:t xml:space="preserve">We approach opportunity and challenge creatively, collaboratively and with a </w:t>
            </w:r>
            <w:proofErr w:type="gramStart"/>
            <w:r w:rsidRPr="0019437E">
              <w:rPr>
                <w:rFonts w:ascii="Arial" w:hAnsi="Arial" w:cs="Arial"/>
                <w:sz w:val="20"/>
                <w:szCs w:val="20"/>
              </w:rPr>
              <w:t>can do</w:t>
            </w:r>
            <w:proofErr w:type="gramEnd"/>
            <w:r w:rsidRPr="0019437E">
              <w:rPr>
                <w:rFonts w:ascii="Arial" w:hAnsi="Arial" w:cs="Arial"/>
                <w:sz w:val="20"/>
                <w:szCs w:val="20"/>
              </w:rPr>
              <w:t xml:space="preserve"> attitude.</w:t>
            </w:r>
          </w:p>
        </w:tc>
      </w:tr>
      <w:tr w:rsidR="00727D95" w:rsidRPr="00246DC1" w14:paraId="2E8CB74D" w14:textId="77777777" w:rsidTr="0020100E">
        <w:trPr>
          <w:trHeight w:val="324"/>
          <w:jc w:val="center"/>
        </w:trPr>
        <w:tc>
          <w:tcPr>
            <w:tcW w:w="1843" w:type="dxa"/>
            <w:vAlign w:val="center"/>
          </w:tcPr>
          <w:p w14:paraId="78E70774" w14:textId="77777777" w:rsidR="00727D95" w:rsidRPr="00246DC1" w:rsidRDefault="00727D95" w:rsidP="0020100E">
            <w:pPr>
              <w:rPr>
                <w:rFonts w:ascii="Arial" w:hAnsi="Arial" w:cs="Arial"/>
                <w:b/>
                <w:sz w:val="20"/>
                <w:szCs w:val="22"/>
              </w:rPr>
            </w:pPr>
            <w:r>
              <w:rPr>
                <w:rFonts w:ascii="Arial" w:hAnsi="Arial" w:cs="Arial"/>
                <w:b/>
                <w:sz w:val="20"/>
                <w:szCs w:val="22"/>
              </w:rPr>
              <w:t>Entrepreneurial</w:t>
            </w:r>
          </w:p>
        </w:tc>
        <w:tc>
          <w:tcPr>
            <w:tcW w:w="8574" w:type="dxa"/>
            <w:vAlign w:val="center"/>
          </w:tcPr>
          <w:p w14:paraId="5215EF5D" w14:textId="77777777" w:rsidR="00727D95" w:rsidRPr="0019437E" w:rsidRDefault="00727D95" w:rsidP="0020100E">
            <w:pPr>
              <w:spacing w:before="100" w:beforeAutospacing="1" w:after="100" w:afterAutospacing="1"/>
              <w:textAlignment w:val="baseline"/>
              <w:rPr>
                <w:rFonts w:ascii="Arial" w:hAnsi="Arial" w:cs="Arial"/>
                <w:sz w:val="20"/>
                <w:szCs w:val="20"/>
              </w:rPr>
            </w:pPr>
            <w:r w:rsidRPr="0019437E">
              <w:rPr>
                <w:rFonts w:ascii="Arial" w:hAnsi="Arial" w:cs="Arial"/>
                <w:sz w:val="20"/>
                <w:szCs w:val="20"/>
              </w:rPr>
              <w:t>We are inventive, try new ideas, experiment, learn and share.</w:t>
            </w:r>
          </w:p>
        </w:tc>
      </w:tr>
      <w:tr w:rsidR="00727D95" w:rsidRPr="00246DC1" w14:paraId="4748D2E9" w14:textId="77777777" w:rsidTr="0020100E">
        <w:trPr>
          <w:trHeight w:val="284"/>
          <w:jc w:val="center"/>
        </w:trPr>
        <w:tc>
          <w:tcPr>
            <w:tcW w:w="1843" w:type="dxa"/>
            <w:vAlign w:val="center"/>
          </w:tcPr>
          <w:p w14:paraId="6760C9C1" w14:textId="77777777" w:rsidR="00727D95" w:rsidRPr="00246DC1" w:rsidRDefault="00727D95" w:rsidP="0020100E">
            <w:pPr>
              <w:rPr>
                <w:rFonts w:ascii="Arial" w:hAnsi="Arial" w:cs="Arial"/>
                <w:b/>
                <w:sz w:val="20"/>
                <w:szCs w:val="22"/>
              </w:rPr>
            </w:pPr>
            <w:r w:rsidRPr="00246DC1">
              <w:rPr>
                <w:rFonts w:ascii="Arial" w:hAnsi="Arial" w:cs="Arial"/>
                <w:b/>
                <w:sz w:val="20"/>
                <w:szCs w:val="22"/>
              </w:rPr>
              <w:t>Celebratory</w:t>
            </w:r>
          </w:p>
        </w:tc>
        <w:tc>
          <w:tcPr>
            <w:tcW w:w="8574" w:type="dxa"/>
            <w:vAlign w:val="center"/>
          </w:tcPr>
          <w:p w14:paraId="0728E794" w14:textId="77777777" w:rsidR="00727D95" w:rsidRPr="0019437E" w:rsidRDefault="00727D95" w:rsidP="0020100E">
            <w:pPr>
              <w:rPr>
                <w:rFonts w:ascii="Arial" w:hAnsi="Arial" w:cs="Arial"/>
                <w:sz w:val="20"/>
                <w:szCs w:val="20"/>
              </w:rPr>
            </w:pPr>
            <w:r w:rsidRPr="0019437E">
              <w:rPr>
                <w:rFonts w:ascii="Arial" w:hAnsi="Arial" w:cs="Arial"/>
                <w:sz w:val="20"/>
                <w:szCs w:val="20"/>
              </w:rPr>
              <w:t>We celebrate culture, creativity and wonder.</w:t>
            </w:r>
          </w:p>
        </w:tc>
      </w:tr>
    </w:tbl>
    <w:p w14:paraId="4FD00CAF" w14:textId="77777777" w:rsidR="00727D95" w:rsidRPr="00727D95" w:rsidRDefault="00727D95" w:rsidP="00727D95">
      <w:pPr>
        <w:pStyle w:val="DefaultText"/>
        <w:autoSpaceDE/>
        <w:autoSpaceDN/>
        <w:adjustRightInd/>
        <w:ind w:left="-1134" w:right="-950"/>
        <w:rPr>
          <w:rFonts w:ascii="Arial" w:hAnsi="Arial" w:cs="Arial"/>
          <w:sz w:val="20"/>
          <w:szCs w:val="22"/>
        </w:rPr>
      </w:pPr>
    </w:p>
    <w:p w14:paraId="7B837FD2" w14:textId="77777777" w:rsidR="00391188" w:rsidRPr="00246DC1" w:rsidRDefault="00391188" w:rsidP="00391188">
      <w:pPr>
        <w:ind w:left="-1134"/>
        <w:rPr>
          <w:rFonts w:ascii="Arial" w:hAnsi="Arial" w:cs="Arial"/>
          <w:sz w:val="20"/>
          <w:szCs w:val="22"/>
        </w:rPr>
      </w:pPr>
      <w:r w:rsidRPr="00246DC1">
        <w:rPr>
          <w:rFonts w:ascii="Arial" w:hAnsi="Arial" w:cs="Arial"/>
          <w:b/>
          <w:sz w:val="20"/>
          <w:szCs w:val="22"/>
        </w:rPr>
        <w:t>Additional information:</w:t>
      </w:r>
    </w:p>
    <w:p w14:paraId="7ECB8ADB" w14:textId="77777777" w:rsidR="00391188" w:rsidRPr="00246DC1" w:rsidRDefault="00391188" w:rsidP="00391188">
      <w:pPr>
        <w:ind w:left="-1134"/>
        <w:rPr>
          <w:rFonts w:ascii="Arial" w:hAnsi="Arial" w:cs="Arial"/>
          <w:sz w:val="20"/>
          <w:szCs w:val="22"/>
        </w:rPr>
      </w:pPr>
    </w:p>
    <w:p w14:paraId="619ADF3B" w14:textId="77777777" w:rsidR="00391188" w:rsidRPr="00246DC1" w:rsidRDefault="00391188" w:rsidP="00391188">
      <w:pPr>
        <w:numPr>
          <w:ilvl w:val="0"/>
          <w:numId w:val="2"/>
        </w:numPr>
        <w:rPr>
          <w:rFonts w:ascii="Arial" w:hAnsi="Arial" w:cs="Arial"/>
          <w:sz w:val="20"/>
          <w:szCs w:val="22"/>
        </w:rPr>
      </w:pPr>
      <w:r w:rsidRPr="00246DC1">
        <w:rPr>
          <w:rFonts w:ascii="Arial" w:hAnsi="Arial" w:cs="Arial"/>
          <w:sz w:val="20"/>
          <w:szCs w:val="22"/>
          <w:lang w:val="en-US"/>
        </w:rPr>
        <w:t>The post-holder is expected to wear clothing appropriate to their post.</w:t>
      </w:r>
    </w:p>
    <w:p w14:paraId="0D72B506" w14:textId="77777777" w:rsidR="00391188" w:rsidRPr="00246DC1" w:rsidRDefault="00391188" w:rsidP="00391188">
      <w:pPr>
        <w:ind w:left="-774"/>
        <w:rPr>
          <w:rFonts w:ascii="Arial" w:hAnsi="Arial" w:cs="Arial"/>
          <w:sz w:val="20"/>
          <w:szCs w:val="22"/>
        </w:rPr>
      </w:pPr>
    </w:p>
    <w:p w14:paraId="049771D0" w14:textId="77777777" w:rsidR="00391188" w:rsidRPr="00246DC1" w:rsidRDefault="00391188" w:rsidP="00391188">
      <w:pPr>
        <w:pStyle w:val="DefaultText"/>
        <w:numPr>
          <w:ilvl w:val="0"/>
          <w:numId w:val="2"/>
        </w:numPr>
        <w:autoSpaceDE/>
        <w:autoSpaceDN/>
        <w:adjustRightInd/>
        <w:spacing w:after="100"/>
        <w:ind w:right="-950"/>
        <w:rPr>
          <w:rFonts w:ascii="Arial" w:hAnsi="Arial" w:cs="Arial"/>
          <w:sz w:val="20"/>
          <w:szCs w:val="22"/>
        </w:rPr>
      </w:pPr>
      <w:r w:rsidRPr="00246DC1">
        <w:rPr>
          <w:rFonts w:ascii="Arial" w:hAnsi="Arial" w:cs="Arial"/>
          <w:sz w:val="20"/>
          <w:szCs w:val="22"/>
        </w:rPr>
        <w:t>The post-holder will be required to undertake such other comparable duties as may be required by the Head of Department'.</w:t>
      </w:r>
    </w:p>
    <w:p w14:paraId="40F5E8BE" w14:textId="77777777" w:rsidR="00391188" w:rsidRPr="00246DC1" w:rsidRDefault="00391188" w:rsidP="00391188">
      <w:pPr>
        <w:pStyle w:val="DefaultText"/>
        <w:numPr>
          <w:ilvl w:val="0"/>
          <w:numId w:val="2"/>
        </w:numPr>
        <w:autoSpaceDE/>
        <w:autoSpaceDN/>
        <w:adjustRightInd/>
        <w:spacing w:after="100"/>
        <w:ind w:right="-950"/>
        <w:rPr>
          <w:rFonts w:ascii="Arial" w:hAnsi="Arial" w:cs="Arial"/>
          <w:sz w:val="20"/>
          <w:szCs w:val="22"/>
        </w:rPr>
      </w:pPr>
      <w:r w:rsidRPr="00246DC1">
        <w:rPr>
          <w:rFonts w:ascii="Arial" w:hAnsi="Arial" w:cs="Arial"/>
          <w:sz w:val="20"/>
          <w:szCs w:val="22"/>
        </w:rPr>
        <w:t>Watershed is open seven days a week, including Bank Holidays (</w:t>
      </w:r>
      <w:r w:rsidR="00246A19">
        <w:rPr>
          <w:rFonts w:ascii="Arial" w:hAnsi="Arial" w:cs="Arial"/>
          <w:sz w:val="20"/>
          <w:szCs w:val="22"/>
        </w:rPr>
        <w:t xml:space="preserve">Christmas Eve, </w:t>
      </w:r>
      <w:r w:rsidRPr="00246DC1">
        <w:rPr>
          <w:rFonts w:ascii="Arial" w:hAnsi="Arial" w:cs="Arial"/>
          <w:sz w:val="20"/>
          <w:szCs w:val="22"/>
        </w:rPr>
        <w:t xml:space="preserve">Christmas Day and Boxing Day are the only exceptions). Watershed is a public building, which operates a diverse range of cultural and commercial activities. The post holder will need to be comfortable working in this environment. </w:t>
      </w:r>
    </w:p>
    <w:p w14:paraId="34EE92FF" w14:textId="77777777" w:rsidR="00391188" w:rsidRPr="00246DC1" w:rsidRDefault="004A3028" w:rsidP="00391188">
      <w:pPr>
        <w:pStyle w:val="DefaultText"/>
        <w:autoSpaceDE/>
        <w:autoSpaceDN/>
        <w:adjustRightInd/>
        <w:spacing w:after="100"/>
        <w:ind w:left="-1134"/>
        <w:rPr>
          <w:rFonts w:ascii="Arial" w:hAnsi="Arial" w:cs="Arial"/>
          <w:sz w:val="20"/>
        </w:rPr>
      </w:pPr>
      <w:r w:rsidRPr="00246DC1">
        <w:rPr>
          <w:rFonts w:ascii="Arial" w:hAnsi="Arial" w:cs="Arial"/>
          <w:noProof/>
          <w:sz w:val="20"/>
        </w:rPr>
        <w:drawing>
          <wp:inline distT="0" distB="0" distL="0" distR="0" wp14:anchorId="4A47A75A" wp14:editId="39EBFB64">
            <wp:extent cx="1520190" cy="8401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190" cy="840105"/>
                    </a:xfrm>
                    <a:prstGeom prst="rect">
                      <a:avLst/>
                    </a:prstGeom>
                    <a:noFill/>
                    <a:ln>
                      <a:noFill/>
                    </a:ln>
                  </pic:spPr>
                </pic:pic>
              </a:graphicData>
            </a:graphic>
          </wp:inline>
        </w:drawing>
      </w:r>
    </w:p>
    <w:p w14:paraId="3F8A0F89" w14:textId="77777777" w:rsidR="00391188" w:rsidRPr="00246DC1" w:rsidRDefault="00391188" w:rsidP="00391188">
      <w:pPr>
        <w:ind w:left="-1134"/>
        <w:rPr>
          <w:rFonts w:ascii="Arial" w:hAnsi="Arial" w:cs="Arial"/>
          <w:sz w:val="20"/>
        </w:rPr>
      </w:pPr>
      <w:r w:rsidRPr="00246DC1">
        <w:rPr>
          <w:rFonts w:ascii="Arial" w:hAnsi="Arial" w:cs="Arial"/>
          <w:sz w:val="20"/>
        </w:rPr>
        <w:t xml:space="preserve">Watershed is a Social Enterprise Mark holder.  Social Enterprises </w:t>
      </w:r>
      <w:r w:rsidRPr="00246DC1">
        <w:rPr>
          <w:rFonts w:ascii="Arial" w:hAnsi="Arial" w:cs="Arial"/>
          <w:sz w:val="20"/>
          <w:szCs w:val="22"/>
          <w:lang w:val="en-US" w:eastAsia="en-US"/>
        </w:rPr>
        <w:t>are businesses whose products and services create both social and environmental benefits.</w:t>
      </w:r>
      <w:r w:rsidRPr="00246DC1">
        <w:rPr>
          <w:rFonts w:ascii="Arial" w:hAnsi="Arial" w:cs="Arial"/>
          <w:sz w:val="20"/>
        </w:rPr>
        <w:t xml:space="preserve"> </w:t>
      </w:r>
    </w:p>
    <w:p w14:paraId="2E82DEE0" w14:textId="77777777" w:rsidR="00391188" w:rsidRPr="00246DC1" w:rsidRDefault="00391188" w:rsidP="00391188">
      <w:pPr>
        <w:ind w:left="-1134"/>
        <w:rPr>
          <w:rFonts w:ascii="Arial" w:hAnsi="Arial" w:cs="Arial"/>
          <w:sz w:val="20"/>
        </w:rPr>
      </w:pPr>
    </w:p>
    <w:p w14:paraId="6DAD04A0" w14:textId="77777777" w:rsidR="00391188" w:rsidRPr="00246DC1" w:rsidRDefault="00391188">
      <w:pPr>
        <w:rPr>
          <w:rFonts w:ascii="Arial" w:hAnsi="Arial" w:cs="Arial"/>
          <w:sz w:val="20"/>
        </w:rPr>
      </w:pPr>
    </w:p>
    <w:p w14:paraId="21975262" w14:textId="77777777" w:rsidR="00391188" w:rsidRPr="00246DC1" w:rsidRDefault="00391188" w:rsidP="00391188">
      <w:pPr>
        <w:ind w:left="7200"/>
        <w:rPr>
          <w:rFonts w:ascii="Arial" w:hAnsi="Arial" w:cs="Arial"/>
          <w:sz w:val="20"/>
          <w:szCs w:val="18"/>
        </w:rPr>
      </w:pPr>
    </w:p>
    <w:p w14:paraId="45402E93" w14:textId="77777777" w:rsidR="00391188" w:rsidRPr="00246DC1" w:rsidRDefault="00391188" w:rsidP="00391188">
      <w:pPr>
        <w:ind w:left="-1134"/>
        <w:rPr>
          <w:rFonts w:ascii="Arial" w:hAnsi="Arial" w:cs="Arial"/>
          <w:sz w:val="20"/>
        </w:rPr>
      </w:pPr>
    </w:p>
    <w:sectPr w:rsidR="00391188" w:rsidRPr="00246DC1" w:rsidSect="009A69E4">
      <w:headerReference w:type="default"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72B1C" w14:textId="77777777" w:rsidR="000F0DAD" w:rsidRDefault="000F0DAD">
      <w:r>
        <w:separator/>
      </w:r>
    </w:p>
  </w:endnote>
  <w:endnote w:type="continuationSeparator" w:id="0">
    <w:p w14:paraId="6E925F9F" w14:textId="77777777" w:rsidR="000F0DAD" w:rsidRDefault="000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BF87" w14:textId="77777777" w:rsidR="00400A00" w:rsidRDefault="00400A00">
    <w:pPr>
      <w:pStyle w:val="Footer"/>
    </w:pPr>
  </w:p>
  <w:p w14:paraId="21E153FE" w14:textId="77777777" w:rsidR="00400A00" w:rsidRDefault="00400A00" w:rsidP="009A69E4">
    <w:pPr>
      <w:pStyle w:val="Footer"/>
      <w:rPr>
        <w:rFonts w:ascii="Arial" w:hAnsi="Arial" w:cs="Arial"/>
        <w:sz w:val="20"/>
        <w:szCs w:val="20"/>
      </w:rPr>
    </w:pPr>
    <w:r w:rsidRPr="009A69E4">
      <w:rPr>
        <w:rFonts w:ascii="Arial" w:hAnsi="Arial" w:cs="Arial"/>
        <w:sz w:val="20"/>
        <w:szCs w:val="20"/>
      </w:rPr>
      <w:tab/>
    </w:r>
    <w:r w:rsidRPr="00D00507">
      <w:rPr>
        <w:rFonts w:ascii="Arial" w:hAnsi="Arial" w:cs="Arial"/>
        <w:sz w:val="20"/>
        <w:szCs w:val="20"/>
      </w:rPr>
      <w:tab/>
    </w:r>
  </w:p>
  <w:p w14:paraId="5C6008B8" w14:textId="0E7A82C5" w:rsidR="00314761" w:rsidRPr="009A69E4" w:rsidRDefault="00400A00" w:rsidP="009A69E4">
    <w:pPr>
      <w:pStyle w:val="Footer"/>
      <w:jc w:val="center"/>
      <w:rPr>
        <w:rFonts w:ascii="Arial" w:hAnsi="Arial" w:cs="Arial"/>
        <w:sz w:val="20"/>
        <w:szCs w:val="20"/>
      </w:rPr>
    </w:pPr>
    <w:r w:rsidRPr="009A69E4">
      <w:rPr>
        <w:rFonts w:ascii="Arial" w:hAnsi="Arial" w:cs="Arial"/>
        <w:sz w:val="20"/>
        <w:szCs w:val="20"/>
      </w:rPr>
      <w:t>Job Description</w:t>
    </w:r>
    <w:r>
      <w:rPr>
        <w:rFonts w:ascii="Arial" w:hAnsi="Arial" w:cs="Arial"/>
        <w:sz w:val="20"/>
        <w:szCs w:val="20"/>
      </w:rPr>
      <w:t xml:space="preserve"> last updated: </w:t>
    </w:r>
    <w:r w:rsidR="00000B1E">
      <w:rPr>
        <w:rFonts w:ascii="Arial" w:hAnsi="Arial" w:cs="Arial"/>
        <w:sz w:val="20"/>
        <w:szCs w:val="20"/>
      </w:rP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1CF59" w14:textId="77777777" w:rsidR="000F0DAD" w:rsidRDefault="000F0DAD">
      <w:r>
        <w:separator/>
      </w:r>
    </w:p>
  </w:footnote>
  <w:footnote w:type="continuationSeparator" w:id="0">
    <w:p w14:paraId="1208E245" w14:textId="77777777" w:rsidR="000F0DAD" w:rsidRDefault="000F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C4F4" w14:textId="77777777" w:rsidR="006B67BB" w:rsidRDefault="004A3028" w:rsidP="006B67BB">
    <w:pPr>
      <w:widowControl w:val="0"/>
      <w:autoSpaceDE w:val="0"/>
      <w:autoSpaceDN w:val="0"/>
      <w:adjustRightInd w:val="0"/>
      <w:spacing w:after="240"/>
      <w:ind w:right="32"/>
      <w:jc w:val="center"/>
      <w:rPr>
        <w:rFonts w:ascii="Arial" w:hAnsi="Arial"/>
        <w:sz w:val="20"/>
        <w:lang w:val="en-US"/>
      </w:rPr>
    </w:pPr>
    <w:r w:rsidRPr="0056049F">
      <w:rPr>
        <w:rFonts w:ascii="Arial" w:hAnsi="Arial"/>
        <w:noProof/>
        <w:sz w:val="20"/>
        <w:lang w:val="en-US"/>
      </w:rPr>
      <w:drawing>
        <wp:inline distT="0" distB="0" distL="0" distR="0" wp14:anchorId="36F02288" wp14:editId="356998EB">
          <wp:extent cx="1562735" cy="2552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735" cy="255270"/>
                  </a:xfrm>
                  <a:prstGeom prst="rect">
                    <a:avLst/>
                  </a:prstGeom>
                  <a:noFill/>
                  <a:ln>
                    <a:noFill/>
                  </a:ln>
                </pic:spPr>
              </pic:pic>
            </a:graphicData>
          </a:graphic>
        </wp:inline>
      </w:drawing>
    </w:r>
  </w:p>
  <w:p w14:paraId="3630B76F" w14:textId="77777777" w:rsidR="006B67BB" w:rsidRPr="0056049F" w:rsidRDefault="006B67BB" w:rsidP="006B67BB">
    <w:pPr>
      <w:widowControl w:val="0"/>
      <w:autoSpaceDE w:val="0"/>
      <w:autoSpaceDN w:val="0"/>
      <w:adjustRightInd w:val="0"/>
      <w:spacing w:after="240"/>
      <w:ind w:right="32"/>
      <w:jc w:val="center"/>
      <w:rPr>
        <w:rFonts w:ascii="Arial" w:hAnsi="Arial"/>
        <w:sz w:val="28"/>
        <w:szCs w:val="28"/>
        <w:lang w:val="en-US"/>
      </w:rPr>
    </w:pPr>
    <w:r w:rsidRPr="0056049F">
      <w:rPr>
        <w:rFonts w:ascii="Arial" w:hAnsi="Arial"/>
        <w:sz w:val="28"/>
        <w:szCs w:val="28"/>
        <w:lang w:val="en-US"/>
      </w:rPr>
      <w:t>Job Description</w:t>
    </w:r>
  </w:p>
  <w:p w14:paraId="05F9DB4B" w14:textId="77777777" w:rsidR="006B67BB" w:rsidRDefault="006B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BCF"/>
    <w:multiLevelType w:val="hybridMultilevel"/>
    <w:tmpl w:val="760057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C2770"/>
    <w:multiLevelType w:val="hybridMultilevel"/>
    <w:tmpl w:val="9DC63954"/>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Wingdings"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Wingdings"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Wingdings"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 w15:restartNumberingAfterBreak="0">
    <w:nsid w:val="0CD20AAD"/>
    <w:multiLevelType w:val="multilevel"/>
    <w:tmpl w:val="A34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54094"/>
    <w:multiLevelType w:val="hybridMultilevel"/>
    <w:tmpl w:val="8736A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C394B"/>
    <w:multiLevelType w:val="hybridMultilevel"/>
    <w:tmpl w:val="C1904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10519"/>
    <w:multiLevelType w:val="multilevel"/>
    <w:tmpl w:val="870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E275E"/>
    <w:multiLevelType w:val="hybridMultilevel"/>
    <w:tmpl w:val="283CF682"/>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222949CA"/>
    <w:multiLevelType w:val="multilevel"/>
    <w:tmpl w:val="F7B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B074E"/>
    <w:multiLevelType w:val="hybridMultilevel"/>
    <w:tmpl w:val="027A493A"/>
    <w:lvl w:ilvl="0" w:tplc="FFFFFFFF">
      <w:start w:val="1"/>
      <w:numFmt w:val="bullet"/>
      <w:lvlText w:val=""/>
      <w:lvlJc w:val="left"/>
      <w:pPr>
        <w:tabs>
          <w:tab w:val="num" w:pos="360"/>
        </w:tabs>
        <w:ind w:left="360" w:hanging="360"/>
      </w:pPr>
      <w:rPr>
        <w:rFonts w:ascii="Symbol" w:hAnsi="Symbol" w:hint="default"/>
        <w:sz w:val="24"/>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7430B"/>
    <w:multiLevelType w:val="multilevel"/>
    <w:tmpl w:val="5E848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F0575"/>
    <w:multiLevelType w:val="multilevel"/>
    <w:tmpl w:val="2910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C504D"/>
    <w:multiLevelType w:val="hybridMultilevel"/>
    <w:tmpl w:val="676856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EDF3089"/>
    <w:multiLevelType w:val="hybridMultilevel"/>
    <w:tmpl w:val="84B81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40B28"/>
    <w:multiLevelType w:val="hybridMultilevel"/>
    <w:tmpl w:val="669249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1C72A91"/>
    <w:multiLevelType w:val="multilevel"/>
    <w:tmpl w:val="581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C7E03"/>
    <w:multiLevelType w:val="hybridMultilevel"/>
    <w:tmpl w:val="0750C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C217E3"/>
    <w:multiLevelType w:val="multilevel"/>
    <w:tmpl w:val="459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9270A"/>
    <w:multiLevelType w:val="hybridMultilevel"/>
    <w:tmpl w:val="B1F226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18476DA"/>
    <w:multiLevelType w:val="multilevel"/>
    <w:tmpl w:val="1694AAF8"/>
    <w:lvl w:ilvl="0">
      <w:start w:val="1"/>
      <w:numFmt w:val="bullet"/>
      <w:lvlText w:val=""/>
      <w:lvlJc w:val="left"/>
      <w:pPr>
        <w:tabs>
          <w:tab w:val="num" w:pos="-414"/>
        </w:tabs>
        <w:ind w:left="-414" w:hanging="360"/>
      </w:pPr>
      <w:rPr>
        <w:rFonts w:ascii="Symbol" w:hAnsi="Symbol" w:hint="default"/>
      </w:rPr>
    </w:lvl>
    <w:lvl w:ilvl="1">
      <w:start w:val="1"/>
      <w:numFmt w:val="bullet"/>
      <w:lvlText w:val="o"/>
      <w:lvlJc w:val="left"/>
      <w:pPr>
        <w:tabs>
          <w:tab w:val="num" w:pos="306"/>
        </w:tabs>
        <w:ind w:left="306" w:hanging="360"/>
      </w:pPr>
      <w:rPr>
        <w:rFonts w:ascii="Courier New" w:hAnsi="Courier New" w:cs="Wingdings" w:hint="default"/>
      </w:rPr>
    </w:lvl>
    <w:lvl w:ilvl="2">
      <w:start w:val="1"/>
      <w:numFmt w:val="bullet"/>
      <w:lvlText w:val=""/>
      <w:lvlJc w:val="left"/>
      <w:pPr>
        <w:tabs>
          <w:tab w:val="num" w:pos="1026"/>
        </w:tabs>
        <w:ind w:left="1026" w:hanging="360"/>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cs="Wingdings"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cs="Wingdings" w:hint="default"/>
      </w:rPr>
    </w:lvl>
    <w:lvl w:ilvl="8">
      <w:start w:val="1"/>
      <w:numFmt w:val="bullet"/>
      <w:lvlText w:val=""/>
      <w:lvlJc w:val="left"/>
      <w:pPr>
        <w:tabs>
          <w:tab w:val="num" w:pos="5346"/>
        </w:tabs>
        <w:ind w:left="5346" w:hanging="360"/>
      </w:pPr>
      <w:rPr>
        <w:rFonts w:ascii="Wingdings" w:hAnsi="Wingdings" w:hint="default"/>
      </w:rPr>
    </w:lvl>
  </w:abstractNum>
  <w:abstractNum w:abstractNumId="19" w15:restartNumberingAfterBreak="0">
    <w:nsid w:val="57575ABA"/>
    <w:multiLevelType w:val="multilevel"/>
    <w:tmpl w:val="05B66358"/>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hint="default"/>
      </w:rPr>
    </w:lvl>
    <w:lvl w:ilvl="8">
      <w:start w:val="1"/>
      <w:numFmt w:val="bullet"/>
      <w:lvlText w:val=""/>
      <w:lvlJc w:val="left"/>
      <w:pPr>
        <w:ind w:left="5346" w:hanging="360"/>
      </w:pPr>
      <w:rPr>
        <w:rFonts w:ascii="Wingdings" w:hAnsi="Wingdings" w:hint="default"/>
      </w:rPr>
    </w:lvl>
  </w:abstractNum>
  <w:abstractNum w:abstractNumId="20" w15:restartNumberingAfterBreak="0">
    <w:nsid w:val="59916AB9"/>
    <w:multiLevelType w:val="multilevel"/>
    <w:tmpl w:val="28D6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20307"/>
    <w:multiLevelType w:val="multilevel"/>
    <w:tmpl w:val="860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55C32"/>
    <w:multiLevelType w:val="hybridMultilevel"/>
    <w:tmpl w:val="AE00A910"/>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3" w15:restartNumberingAfterBreak="0">
    <w:nsid w:val="65233C37"/>
    <w:multiLevelType w:val="hybridMultilevel"/>
    <w:tmpl w:val="9D3C7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D5291"/>
    <w:multiLevelType w:val="hybridMultilevel"/>
    <w:tmpl w:val="839C9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1C5B20"/>
    <w:multiLevelType w:val="multilevel"/>
    <w:tmpl w:val="497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273AA"/>
    <w:multiLevelType w:val="hybridMultilevel"/>
    <w:tmpl w:val="05B66358"/>
    <w:lvl w:ilvl="0" w:tplc="FFFFFFFF">
      <w:start w:val="1"/>
      <w:numFmt w:val="bullet"/>
      <w:lvlText w:val=""/>
      <w:lvlJc w:val="left"/>
      <w:pPr>
        <w:ind w:left="-414" w:hanging="360"/>
      </w:pPr>
      <w:rPr>
        <w:rFonts w:ascii="Symbol" w:hAnsi="Symbol" w:hint="default"/>
      </w:rPr>
    </w:lvl>
    <w:lvl w:ilvl="1" w:tplc="FFFFFFFF" w:tentative="1">
      <w:start w:val="1"/>
      <w:numFmt w:val="bullet"/>
      <w:lvlText w:val="o"/>
      <w:lvlJc w:val="left"/>
      <w:pPr>
        <w:ind w:left="306" w:hanging="360"/>
      </w:pPr>
      <w:rPr>
        <w:rFonts w:ascii="Courier New" w:hAnsi="Courier New" w:hint="default"/>
      </w:rPr>
    </w:lvl>
    <w:lvl w:ilvl="2" w:tplc="FFFFFFFF" w:tentative="1">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27" w15:restartNumberingAfterBreak="0">
    <w:nsid w:val="7EB70205"/>
    <w:multiLevelType w:val="hybridMultilevel"/>
    <w:tmpl w:val="547695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EBD5D65"/>
    <w:multiLevelType w:val="multilevel"/>
    <w:tmpl w:val="52D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2"/>
  </w:num>
  <w:num w:numId="4">
    <w:abstractNumId w:val="21"/>
  </w:num>
  <w:num w:numId="5">
    <w:abstractNumId w:val="25"/>
  </w:num>
  <w:num w:numId="6">
    <w:abstractNumId w:val="5"/>
  </w:num>
  <w:num w:numId="7">
    <w:abstractNumId w:val="20"/>
  </w:num>
  <w:num w:numId="8">
    <w:abstractNumId w:val="7"/>
  </w:num>
  <w:num w:numId="9">
    <w:abstractNumId w:val="1"/>
  </w:num>
  <w:num w:numId="10">
    <w:abstractNumId w:val="24"/>
  </w:num>
  <w:num w:numId="11">
    <w:abstractNumId w:val="12"/>
  </w:num>
  <w:num w:numId="12">
    <w:abstractNumId w:val="16"/>
  </w:num>
  <w:num w:numId="13">
    <w:abstractNumId w:val="14"/>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3"/>
  </w:num>
  <w:num w:numId="18">
    <w:abstractNumId w:val="4"/>
  </w:num>
  <w:num w:numId="19">
    <w:abstractNumId w:val="23"/>
  </w:num>
  <w:num w:numId="20">
    <w:abstractNumId w:val="18"/>
  </w:num>
  <w:num w:numId="21">
    <w:abstractNumId w:val="19"/>
  </w:num>
  <w:num w:numId="22">
    <w:abstractNumId w:val="22"/>
  </w:num>
  <w:num w:numId="23">
    <w:abstractNumId w:val="6"/>
  </w:num>
  <w:num w:numId="24">
    <w:abstractNumId w:val="8"/>
  </w:num>
  <w:num w:numId="25">
    <w:abstractNumId w:val="0"/>
  </w:num>
  <w:num w:numId="26">
    <w:abstractNumId w:val="27"/>
  </w:num>
  <w:num w:numId="27">
    <w:abstractNumId w:val="15"/>
  </w:num>
  <w:num w:numId="28">
    <w:abstractNumId w:val="13"/>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9F"/>
    <w:rsid w:val="00000B1E"/>
    <w:rsid w:val="00075D5B"/>
    <w:rsid w:val="000F0DAD"/>
    <w:rsid w:val="00184BA2"/>
    <w:rsid w:val="001B0F8E"/>
    <w:rsid w:val="001B275B"/>
    <w:rsid w:val="001B6F27"/>
    <w:rsid w:val="001F21FE"/>
    <w:rsid w:val="0020100E"/>
    <w:rsid w:val="00246A19"/>
    <w:rsid w:val="0027490D"/>
    <w:rsid w:val="002F5728"/>
    <w:rsid w:val="003058D5"/>
    <w:rsid w:val="00314761"/>
    <w:rsid w:val="00391188"/>
    <w:rsid w:val="00400A00"/>
    <w:rsid w:val="00435D49"/>
    <w:rsid w:val="00450D17"/>
    <w:rsid w:val="00456C5A"/>
    <w:rsid w:val="004A285D"/>
    <w:rsid w:val="004A3028"/>
    <w:rsid w:val="004E264B"/>
    <w:rsid w:val="0056049F"/>
    <w:rsid w:val="00594A30"/>
    <w:rsid w:val="005A5372"/>
    <w:rsid w:val="00623541"/>
    <w:rsid w:val="006B67BB"/>
    <w:rsid w:val="006C0E2A"/>
    <w:rsid w:val="006E179B"/>
    <w:rsid w:val="00727D95"/>
    <w:rsid w:val="0078446A"/>
    <w:rsid w:val="00793A05"/>
    <w:rsid w:val="007C5F8E"/>
    <w:rsid w:val="0080059F"/>
    <w:rsid w:val="00831C33"/>
    <w:rsid w:val="008338B1"/>
    <w:rsid w:val="00951692"/>
    <w:rsid w:val="00994F87"/>
    <w:rsid w:val="009A69E4"/>
    <w:rsid w:val="00A30ED9"/>
    <w:rsid w:val="00A43CCE"/>
    <w:rsid w:val="00A57129"/>
    <w:rsid w:val="00AD2D3D"/>
    <w:rsid w:val="00B12035"/>
    <w:rsid w:val="00B377A1"/>
    <w:rsid w:val="00B44495"/>
    <w:rsid w:val="00B911AF"/>
    <w:rsid w:val="00BC0541"/>
    <w:rsid w:val="00BD6E14"/>
    <w:rsid w:val="00CB6690"/>
    <w:rsid w:val="00CE3AC6"/>
    <w:rsid w:val="00D00507"/>
    <w:rsid w:val="00D20C23"/>
    <w:rsid w:val="00D45D28"/>
    <w:rsid w:val="00E51F19"/>
    <w:rsid w:val="00F15D27"/>
    <w:rsid w:val="00F535C2"/>
    <w:rsid w:val="00F62544"/>
    <w:rsid w:val="00FA3060"/>
    <w:rsid w:val="00FD5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582FB"/>
  <w15:chartTrackingRefBased/>
  <w15:docId w15:val="{18259638-F6AA-9842-9844-57F2B870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7FD5"/>
    <w:pPr>
      <w:spacing w:after="30"/>
      <w:outlineLvl w:val="2"/>
    </w:pPr>
    <w:rPr>
      <w:rFonts w:ascii="Verdana" w:hAnsi="Verdana"/>
      <w:b/>
      <w:bCs/>
      <w:color w:val="333333"/>
    </w:rPr>
  </w:style>
  <w:style w:type="paragraph" w:styleId="Heading4">
    <w:name w:val="heading 4"/>
    <w:basedOn w:val="Normal"/>
    <w:next w:val="Normal"/>
    <w:qFormat/>
    <w:rsid w:val="003D567A"/>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059F"/>
    <w:pPr>
      <w:spacing w:before="100" w:beforeAutospacing="1" w:after="100" w:afterAutospacing="1"/>
    </w:pPr>
    <w:rPr>
      <w:rFonts w:ascii="Arial" w:hAnsi="Arial" w:cs="Arial"/>
      <w:color w:val="000066"/>
      <w:sz w:val="22"/>
      <w:szCs w:val="22"/>
    </w:rPr>
  </w:style>
  <w:style w:type="character" w:styleId="Strong">
    <w:name w:val="Strong"/>
    <w:qFormat/>
    <w:rsid w:val="0080059F"/>
    <w:rPr>
      <w:b/>
      <w:bCs/>
    </w:rPr>
  </w:style>
  <w:style w:type="paragraph" w:customStyle="1" w:styleId="DefaultText">
    <w:name w:val="Default Text"/>
    <w:basedOn w:val="Normal"/>
    <w:rsid w:val="00D120D6"/>
    <w:pPr>
      <w:autoSpaceDE w:val="0"/>
      <w:autoSpaceDN w:val="0"/>
      <w:adjustRightInd w:val="0"/>
    </w:pPr>
    <w:rPr>
      <w:lang w:val="en-US" w:eastAsia="en-US"/>
    </w:rPr>
  </w:style>
  <w:style w:type="character" w:styleId="Hyperlink">
    <w:name w:val="Hyperlink"/>
    <w:rsid w:val="00E17FD5"/>
    <w:rPr>
      <w:color w:val="0000FF"/>
      <w:u w:val="single"/>
    </w:rPr>
  </w:style>
  <w:style w:type="table" w:styleId="TableGrid">
    <w:name w:val="Table Grid"/>
    <w:basedOn w:val="TableNormal"/>
    <w:rsid w:val="003D567A"/>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69E4"/>
    <w:pPr>
      <w:tabs>
        <w:tab w:val="center" w:pos="4153"/>
        <w:tab w:val="right" w:pos="8306"/>
      </w:tabs>
    </w:pPr>
  </w:style>
  <w:style w:type="paragraph" w:styleId="Footer">
    <w:name w:val="footer"/>
    <w:basedOn w:val="Normal"/>
    <w:rsid w:val="009A69E4"/>
    <w:pPr>
      <w:tabs>
        <w:tab w:val="center" w:pos="4153"/>
        <w:tab w:val="right" w:pos="8306"/>
      </w:tabs>
    </w:pPr>
  </w:style>
  <w:style w:type="character" w:styleId="PageNumber">
    <w:name w:val="page number"/>
    <w:basedOn w:val="DefaultParagraphFont"/>
    <w:rsid w:val="009A69E4"/>
  </w:style>
  <w:style w:type="paragraph" w:styleId="BodyText2">
    <w:name w:val="Body Text 2"/>
    <w:basedOn w:val="Normal"/>
    <w:link w:val="BodyText2Char"/>
    <w:rsid w:val="00400A00"/>
    <w:pPr>
      <w:spacing w:after="120"/>
    </w:pPr>
    <w:rPr>
      <w:rFonts w:ascii="Arial" w:eastAsia="Times" w:hAnsi="Arial"/>
      <w:sz w:val="20"/>
      <w:szCs w:val="20"/>
      <w:lang w:eastAsia="en-US"/>
    </w:rPr>
  </w:style>
  <w:style w:type="character" w:customStyle="1" w:styleId="BodyText2Char">
    <w:name w:val="Body Text 2 Char"/>
    <w:link w:val="BodyText2"/>
    <w:rsid w:val="00400A00"/>
    <w:rPr>
      <w:rFonts w:ascii="Arial" w:eastAsia="Times"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6099">
      <w:bodyDiv w:val="1"/>
      <w:marLeft w:val="0"/>
      <w:marRight w:val="0"/>
      <w:marTop w:val="0"/>
      <w:marBottom w:val="0"/>
      <w:divBdr>
        <w:top w:val="none" w:sz="0" w:space="0" w:color="auto"/>
        <w:left w:val="none" w:sz="0" w:space="0" w:color="auto"/>
        <w:bottom w:val="none" w:sz="0" w:space="0" w:color="auto"/>
        <w:right w:val="none" w:sz="0" w:space="0" w:color="auto"/>
      </w:divBdr>
      <w:divsChild>
        <w:div w:id="1119954120">
          <w:marLeft w:val="0"/>
          <w:marRight w:val="0"/>
          <w:marTop w:val="0"/>
          <w:marBottom w:val="0"/>
          <w:divBdr>
            <w:top w:val="none" w:sz="0" w:space="0" w:color="auto"/>
            <w:left w:val="none" w:sz="0" w:space="0" w:color="auto"/>
            <w:bottom w:val="none" w:sz="0" w:space="0" w:color="auto"/>
            <w:right w:val="none" w:sz="0" w:space="0" w:color="auto"/>
          </w:divBdr>
        </w:div>
      </w:divsChild>
    </w:div>
    <w:div w:id="801270236">
      <w:bodyDiv w:val="1"/>
      <w:marLeft w:val="0"/>
      <w:marRight w:val="0"/>
      <w:marTop w:val="0"/>
      <w:marBottom w:val="0"/>
      <w:divBdr>
        <w:top w:val="none" w:sz="0" w:space="0" w:color="auto"/>
        <w:left w:val="none" w:sz="0" w:space="0" w:color="auto"/>
        <w:bottom w:val="none" w:sz="0" w:space="0" w:color="auto"/>
        <w:right w:val="none" w:sz="0" w:space="0" w:color="auto"/>
      </w:divBdr>
      <w:divsChild>
        <w:div w:id="1530021691">
          <w:marLeft w:val="0"/>
          <w:marRight w:val="0"/>
          <w:marTop w:val="0"/>
          <w:marBottom w:val="0"/>
          <w:divBdr>
            <w:top w:val="single" w:sz="2" w:space="0" w:color="000000"/>
            <w:left w:val="single" w:sz="2" w:space="0" w:color="000000"/>
            <w:bottom w:val="single" w:sz="2" w:space="0" w:color="000000"/>
            <w:right w:val="single" w:sz="2" w:space="0" w:color="000000"/>
          </w:divBdr>
          <w:divsChild>
            <w:div w:id="193541076">
              <w:marLeft w:val="0"/>
              <w:marRight w:val="0"/>
              <w:marTop w:val="0"/>
              <w:marBottom w:val="0"/>
              <w:divBdr>
                <w:top w:val="none" w:sz="0" w:space="0" w:color="auto"/>
                <w:left w:val="none" w:sz="0" w:space="0" w:color="auto"/>
                <w:bottom w:val="none" w:sz="0" w:space="0" w:color="auto"/>
                <w:right w:val="none" w:sz="0" w:space="0" w:color="auto"/>
              </w:divBdr>
              <w:divsChild>
                <w:div w:id="178812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49664467">
      <w:bodyDiv w:val="1"/>
      <w:marLeft w:val="0"/>
      <w:marRight w:val="0"/>
      <w:marTop w:val="0"/>
      <w:marBottom w:val="0"/>
      <w:divBdr>
        <w:top w:val="none" w:sz="0" w:space="0" w:color="auto"/>
        <w:left w:val="none" w:sz="0" w:space="0" w:color="auto"/>
        <w:bottom w:val="none" w:sz="0" w:space="0" w:color="auto"/>
        <w:right w:val="none" w:sz="0" w:space="0" w:color="auto"/>
      </w:divBdr>
    </w:div>
    <w:div w:id="1646472275">
      <w:bodyDiv w:val="1"/>
      <w:marLeft w:val="0"/>
      <w:marRight w:val="0"/>
      <w:marTop w:val="0"/>
      <w:marBottom w:val="0"/>
      <w:divBdr>
        <w:top w:val="none" w:sz="0" w:space="0" w:color="auto"/>
        <w:left w:val="none" w:sz="0" w:space="0" w:color="auto"/>
        <w:bottom w:val="none" w:sz="0" w:space="0" w:color="auto"/>
        <w:right w:val="none" w:sz="0" w:space="0" w:color="auto"/>
      </w:divBdr>
      <w:divsChild>
        <w:div w:id="149028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watershe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8CD301394524A82E40BFE3E455A8D" ma:contentTypeVersion="11" ma:contentTypeDescription="Create a new document." ma:contentTypeScope="" ma:versionID="446a19dfc65c6862f499a6a8f57507c5">
  <xsd:schema xmlns:xsd="http://www.w3.org/2001/XMLSchema" xmlns:xs="http://www.w3.org/2001/XMLSchema" xmlns:p="http://schemas.microsoft.com/office/2006/metadata/properties" xmlns:ns2="2bb5c6a4-25c1-4a83-80ff-f6849af46f41" xmlns:ns3="64b66677-80b6-4c57-9946-db6d311af5d6" targetNamespace="http://schemas.microsoft.com/office/2006/metadata/properties" ma:root="true" ma:fieldsID="c004ce60adf2f9466524bbdf20ce4faa" ns2:_="" ns3:_="">
    <xsd:import namespace="2bb5c6a4-25c1-4a83-80ff-f6849af46f41"/>
    <xsd:import namespace="64b66677-80b6-4c57-9946-db6d311af5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c6a4-25c1-4a83-80ff-f6849af46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6677-80b6-4c57-9946-db6d311af5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4248D-15CE-4B11-8018-D4F4BF7886C9}">
  <ds:schemaRefs>
    <ds:schemaRef ds:uri="http://schemas.microsoft.com/sharepoint/v3/contenttype/forms"/>
  </ds:schemaRefs>
</ds:datastoreItem>
</file>

<file path=customXml/itemProps2.xml><?xml version="1.0" encoding="utf-8"?>
<ds:datastoreItem xmlns:ds="http://schemas.openxmlformats.org/officeDocument/2006/customXml" ds:itemID="{59721AC7-2A6E-4EBE-9A95-B74EF2C10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c6a4-25c1-4a83-80ff-f6849af46f41"/>
    <ds:schemaRef ds:uri="64b66677-80b6-4c57-9946-db6d311a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B932D-0295-492E-AB35-68EC960323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PREPARING JOB DESCRIPTIONS</vt:lpstr>
    </vt:vector>
  </TitlesOfParts>
  <Company>Watershed Media Centre</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JOB DESCRIPTIONS</dc:title>
  <dc:subject/>
  <dc:creator>Michelle Hook</dc:creator>
  <cp:keywords/>
  <cp:lastModifiedBy>Beryl Dzambo</cp:lastModifiedBy>
  <cp:revision>9</cp:revision>
  <cp:lastPrinted>2019-09-18T15:25:00Z</cp:lastPrinted>
  <dcterms:created xsi:type="dcterms:W3CDTF">2021-03-30T12:42:00Z</dcterms:created>
  <dcterms:modified xsi:type="dcterms:W3CDTF">2021-03-31T11:14:00Z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0x0101003398CD301394524A82E40BFE3E455A8D</vt:lpwstr>
  </property>
</Properties>
</file>