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250E" w14:textId="77777777" w:rsidR="00544862" w:rsidRPr="00544862" w:rsidRDefault="00544862" w:rsidP="00544862">
      <w:pPr>
        <w:pStyle w:val="Heading4"/>
        <w:ind w:left="-1134" w:right="-760"/>
        <w:rPr>
          <w:rFonts w:asciiTheme="minorHAnsi" w:hAnsiTheme="minorHAnsi" w:cstheme="minorHAnsi"/>
          <w:sz w:val="20"/>
          <w:szCs w:val="20"/>
        </w:rPr>
      </w:pPr>
      <w:r w:rsidRPr="00544862">
        <w:rPr>
          <w:rFonts w:asciiTheme="minorHAnsi" w:hAnsiTheme="minorHAnsi" w:cstheme="minorHAnsi"/>
          <w:sz w:val="20"/>
          <w:szCs w:val="20"/>
        </w:rPr>
        <w:t>July 2021</w:t>
      </w:r>
    </w:p>
    <w:p w14:paraId="3369A0B0" w14:textId="77777777" w:rsidR="00544862" w:rsidRPr="00544862" w:rsidRDefault="00544862" w:rsidP="00544862">
      <w:pPr>
        <w:ind w:left="-1134" w:right="-760"/>
        <w:rPr>
          <w:rFonts w:asciiTheme="minorHAnsi" w:hAnsiTheme="minorHAnsi" w:cstheme="minorHAnsi"/>
          <w:b/>
          <w:sz w:val="20"/>
          <w:szCs w:val="20"/>
        </w:rPr>
      </w:pPr>
    </w:p>
    <w:p w14:paraId="764647CA" w14:textId="5E8E9222" w:rsidR="00544862" w:rsidRPr="00544862" w:rsidRDefault="00544862" w:rsidP="00544862">
      <w:pPr>
        <w:widowControl w:val="0"/>
        <w:autoSpaceDE w:val="0"/>
        <w:autoSpaceDN w:val="0"/>
        <w:adjustRightInd w:val="0"/>
        <w:spacing w:after="240"/>
        <w:ind w:left="-1134" w:right="-760"/>
        <w:rPr>
          <w:rFonts w:asciiTheme="minorHAnsi" w:hAnsiTheme="minorHAnsi" w:cstheme="minorHAnsi"/>
          <w:b/>
          <w:sz w:val="20"/>
          <w:szCs w:val="20"/>
        </w:rPr>
      </w:pPr>
      <w:r w:rsidRPr="00544862">
        <w:rPr>
          <w:rFonts w:asciiTheme="minorHAnsi" w:hAnsiTheme="minorHAnsi" w:cstheme="minorHAnsi"/>
          <w:b/>
          <w:sz w:val="20"/>
          <w:szCs w:val="20"/>
        </w:rPr>
        <w:t xml:space="preserve">Job title: </w:t>
      </w:r>
      <w:r w:rsidRPr="00544862">
        <w:rPr>
          <w:rFonts w:asciiTheme="minorHAnsi" w:hAnsiTheme="minorHAnsi" w:cstheme="minorHAnsi"/>
          <w:sz w:val="20"/>
          <w:szCs w:val="20"/>
        </w:rPr>
        <w:t xml:space="preserve"> </w:t>
      </w:r>
      <w:r w:rsidR="00454A32">
        <w:rPr>
          <w:rFonts w:asciiTheme="minorHAnsi" w:hAnsiTheme="minorHAnsi" w:cstheme="minorHAnsi"/>
          <w:sz w:val="20"/>
          <w:szCs w:val="20"/>
        </w:rPr>
        <w:t>HR</w:t>
      </w:r>
      <w:r w:rsidRPr="00544862">
        <w:rPr>
          <w:rFonts w:asciiTheme="minorHAnsi" w:hAnsiTheme="minorHAnsi" w:cstheme="minorHAnsi"/>
          <w:sz w:val="20"/>
          <w:szCs w:val="20"/>
        </w:rPr>
        <w:t xml:space="preserve"> Assistant </w:t>
      </w:r>
    </w:p>
    <w:p w14:paraId="013D1802" w14:textId="77777777" w:rsidR="00544862" w:rsidRPr="00544862" w:rsidRDefault="00544862" w:rsidP="00544862">
      <w:pPr>
        <w:ind w:left="-1134" w:right="-760"/>
        <w:rPr>
          <w:rFonts w:asciiTheme="minorHAnsi" w:hAnsiTheme="minorHAnsi" w:cstheme="minorHAnsi"/>
          <w:sz w:val="20"/>
          <w:szCs w:val="20"/>
        </w:rPr>
      </w:pPr>
      <w:r w:rsidRPr="00544862">
        <w:rPr>
          <w:rFonts w:asciiTheme="minorHAnsi" w:hAnsiTheme="minorHAnsi" w:cstheme="minorHAnsi"/>
          <w:sz w:val="20"/>
          <w:szCs w:val="20"/>
        </w:rPr>
        <w:t>Dear Applicant</w:t>
      </w:r>
    </w:p>
    <w:p w14:paraId="1FCEAF83" w14:textId="77777777" w:rsidR="00544862" w:rsidRPr="00544862" w:rsidRDefault="00544862" w:rsidP="00544862">
      <w:pPr>
        <w:ind w:left="-1134" w:right="-760"/>
        <w:rPr>
          <w:rFonts w:asciiTheme="minorHAnsi" w:hAnsiTheme="minorHAnsi" w:cstheme="minorHAnsi"/>
          <w:sz w:val="20"/>
          <w:szCs w:val="20"/>
        </w:rPr>
      </w:pPr>
    </w:p>
    <w:p w14:paraId="57300390"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Thank you for your interest in the above position. Please find enclosed a job description including person specification and terms and conditions of employment. Please consider these carefully and decide whether you wish to apply.</w:t>
      </w:r>
      <w:r w:rsidRPr="00544862">
        <w:rPr>
          <w:rFonts w:asciiTheme="minorHAnsi" w:hAnsiTheme="minorHAnsi" w:cstheme="minorHAnsi"/>
          <w:color w:val="000000"/>
          <w:sz w:val="20"/>
          <w:szCs w:val="20"/>
          <w:u w:val="single"/>
        </w:rPr>
        <w:t> </w:t>
      </w:r>
    </w:p>
    <w:p w14:paraId="6805A1E2"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 xml:space="preserve">Watershed's first value is </w:t>
      </w:r>
      <w:r w:rsidRPr="00544862">
        <w:rPr>
          <w:rFonts w:asciiTheme="minorHAnsi" w:hAnsiTheme="minorHAnsi" w:cstheme="minorHAnsi"/>
          <w:b/>
          <w:bCs/>
          <w:i/>
          <w:iCs/>
          <w:color w:val="000000"/>
          <w:sz w:val="20"/>
          <w:szCs w:val="20"/>
        </w:rPr>
        <w:t>Inclusive - We are people led</w:t>
      </w:r>
      <w:r w:rsidRPr="00544862">
        <w:rPr>
          <w:rFonts w:asciiTheme="minorHAnsi" w:hAnsiTheme="minorHAnsi" w:cstheme="minorHAnsi"/>
          <w:color w:val="000000"/>
          <w:sz w:val="20"/>
          <w:szCs w:val="20"/>
        </w:rPr>
        <w:t>. We listen to and engage with the broadest range of people. This letter lays out some of the steps we are taking to create a more inclusive recruitment process. Many of these steps are new to us, so feedback and questions are very welcome.</w:t>
      </w:r>
      <w:r w:rsidRPr="00544862">
        <w:rPr>
          <w:rFonts w:asciiTheme="minorHAnsi" w:hAnsiTheme="minorHAnsi" w:cstheme="minorHAnsi"/>
          <w:color w:val="000000"/>
          <w:sz w:val="20"/>
          <w:szCs w:val="20"/>
          <w:u w:val="single"/>
        </w:rPr>
        <w:t> </w:t>
      </w:r>
    </w:p>
    <w:p w14:paraId="3B205948"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b/>
          <w:bCs/>
          <w:sz w:val="20"/>
          <w:szCs w:val="20"/>
        </w:rPr>
      </w:pPr>
      <w:r w:rsidRPr="00544862">
        <w:rPr>
          <w:rFonts w:asciiTheme="minorHAnsi" w:hAnsiTheme="minorHAnsi" w:cstheme="minorHAnsi"/>
          <w:b/>
          <w:bCs/>
          <w:color w:val="000000"/>
          <w:sz w:val="20"/>
          <w:szCs w:val="20"/>
        </w:rPr>
        <w:t> Before you apply</w:t>
      </w:r>
    </w:p>
    <w:p w14:paraId="630DF47F" w14:textId="4C0E1562" w:rsidR="00544862" w:rsidRPr="00544862" w:rsidRDefault="00544862" w:rsidP="00544862">
      <w:pPr>
        <w:pStyle w:val="NormalWeb"/>
        <w:spacing w:before="0" w:beforeAutospacing="0" w:after="160" w:afterAutospacing="0"/>
        <w:ind w:left="-1134" w:right="-760"/>
        <w:rPr>
          <w:rFonts w:asciiTheme="minorHAnsi" w:hAnsiTheme="minorHAnsi" w:cstheme="minorHAnsi"/>
          <w:color w:val="000000"/>
          <w:sz w:val="20"/>
          <w:szCs w:val="20"/>
        </w:rPr>
      </w:pPr>
      <w:r w:rsidRPr="00544862">
        <w:rPr>
          <w:rFonts w:asciiTheme="minorHAnsi" w:hAnsiTheme="minorHAnsi" w:cstheme="minorHAnsi"/>
          <w:color w:val="000000"/>
          <w:sz w:val="20"/>
          <w:szCs w:val="20"/>
        </w:rPr>
        <w:t xml:space="preserve">You may not have worked in a cultural organisation before, or in an organisation like Watershed. Perhaps you have </w:t>
      </w:r>
      <w:r w:rsidR="005D6BE6">
        <w:rPr>
          <w:rFonts w:asciiTheme="minorHAnsi" w:hAnsiTheme="minorHAnsi" w:cstheme="minorHAnsi"/>
          <w:color w:val="000000"/>
          <w:sz w:val="20"/>
          <w:szCs w:val="20"/>
        </w:rPr>
        <w:t>experience</w:t>
      </w:r>
      <w:r w:rsidRPr="00544862">
        <w:rPr>
          <w:rFonts w:asciiTheme="minorHAnsi" w:hAnsiTheme="minorHAnsi" w:cstheme="minorHAnsi"/>
          <w:color w:val="000000"/>
          <w:sz w:val="20"/>
          <w:szCs w:val="20"/>
        </w:rPr>
        <w:t xml:space="preserve"> in a corporate or education setting - which are very transferable contexts. If you are from a background that is underrepresented in the culture sector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 They would be pleased to help you think this through. Please request this by emailing Helen Jaffa, our Operations </w:t>
      </w:r>
      <w:proofErr w:type="gramStart"/>
      <w:r w:rsidRPr="00544862">
        <w:rPr>
          <w:rFonts w:asciiTheme="minorHAnsi" w:hAnsiTheme="minorHAnsi" w:cstheme="minorHAnsi"/>
          <w:color w:val="000000"/>
          <w:sz w:val="20"/>
          <w:szCs w:val="20"/>
        </w:rPr>
        <w:t>Manager</w:t>
      </w:r>
      <w:proofErr w:type="gramEnd"/>
      <w:r w:rsidRPr="00544862">
        <w:rPr>
          <w:rFonts w:asciiTheme="minorHAnsi" w:hAnsiTheme="minorHAnsi" w:cstheme="minorHAnsi"/>
          <w:color w:val="000000"/>
          <w:sz w:val="20"/>
          <w:szCs w:val="20"/>
        </w:rPr>
        <w:t xml:space="preserve">, at </w:t>
      </w:r>
      <w:hyperlink r:id="rId9" w:history="1">
        <w:r w:rsidRPr="00544862">
          <w:rPr>
            <w:rStyle w:val="Hyperlink"/>
            <w:rFonts w:asciiTheme="minorHAnsi" w:hAnsiTheme="minorHAnsi" w:cstheme="minorHAnsi"/>
            <w:sz w:val="20"/>
            <w:szCs w:val="20"/>
          </w:rPr>
          <w:t>helen.j@watershed.co.uk</w:t>
        </w:r>
      </w:hyperlink>
      <w:r w:rsidRPr="00544862">
        <w:rPr>
          <w:rFonts w:asciiTheme="minorHAnsi" w:hAnsiTheme="minorHAnsi" w:cstheme="minorHAnsi"/>
          <w:color w:val="000000"/>
          <w:sz w:val="20"/>
          <w:szCs w:val="20"/>
        </w:rPr>
        <w:t xml:space="preserve"> (we will not ask you to disclose your background).</w:t>
      </w:r>
    </w:p>
    <w:p w14:paraId="2969A812" w14:textId="00E93CAE" w:rsidR="00544862" w:rsidRPr="00544862" w:rsidRDefault="00544862" w:rsidP="00544862">
      <w:pPr>
        <w:ind w:left="-1134" w:right="-760"/>
        <w:rPr>
          <w:rFonts w:asciiTheme="minorHAnsi" w:hAnsiTheme="minorHAnsi" w:cstheme="minorHAnsi"/>
          <w:color w:val="000000"/>
          <w:sz w:val="20"/>
          <w:szCs w:val="20"/>
        </w:rPr>
      </w:pPr>
      <w:r w:rsidRPr="00544862">
        <w:rPr>
          <w:rFonts w:asciiTheme="minorHAnsi" w:hAnsiTheme="minorHAnsi" w:cstheme="minorHAnsi"/>
          <w:color w:val="000000"/>
          <w:sz w:val="20"/>
          <w:szCs w:val="20"/>
        </w:rPr>
        <w:t xml:space="preserve">We believe our work will be stronger with greater diversity and welcome applications from those who bring </w:t>
      </w:r>
      <w:r w:rsidR="005D6BE6">
        <w:rPr>
          <w:rFonts w:asciiTheme="minorHAnsi" w:hAnsiTheme="minorHAnsi" w:cstheme="minorHAnsi"/>
          <w:color w:val="000000"/>
          <w:sz w:val="20"/>
          <w:szCs w:val="20"/>
        </w:rPr>
        <w:t>balance</w:t>
      </w:r>
      <w:r w:rsidRPr="00544862">
        <w:rPr>
          <w:rFonts w:asciiTheme="minorHAnsi" w:hAnsiTheme="minorHAnsi" w:cstheme="minorHAnsi"/>
          <w:color w:val="000000"/>
          <w:sz w:val="20"/>
          <w:szCs w:val="20"/>
        </w:rPr>
        <w:t xml:space="preserve"> to our team. Watershed welcomes the whole person to work, and we understand that each of us bring our experiences, our </w:t>
      </w:r>
      <w:proofErr w:type="gramStart"/>
      <w:r w:rsidRPr="00544862">
        <w:rPr>
          <w:rFonts w:asciiTheme="minorHAnsi" w:hAnsiTheme="minorHAnsi" w:cstheme="minorHAnsi"/>
          <w:color w:val="000000"/>
          <w:sz w:val="20"/>
          <w:szCs w:val="20"/>
        </w:rPr>
        <w:t>backgrounds</w:t>
      </w:r>
      <w:proofErr w:type="gramEnd"/>
      <w:r w:rsidRPr="00544862">
        <w:rPr>
          <w:rFonts w:asciiTheme="minorHAnsi" w:hAnsiTheme="minorHAnsi" w:cstheme="minorHAnsi"/>
          <w:color w:val="000000"/>
          <w:sz w:val="20"/>
          <w:szCs w:val="20"/>
        </w:rPr>
        <w:t xml:space="preserve"> and our own unique lens to what we do. Supporting our staff means they are not appointed to represent specific groups or organisations.</w:t>
      </w:r>
    </w:p>
    <w:p w14:paraId="55617EA6" w14:textId="77777777" w:rsidR="00544862" w:rsidRPr="00544862" w:rsidRDefault="00544862" w:rsidP="00544862">
      <w:pPr>
        <w:ind w:left="-1134" w:right="-760"/>
        <w:rPr>
          <w:rFonts w:asciiTheme="minorHAnsi" w:hAnsiTheme="minorHAnsi" w:cstheme="minorHAnsi"/>
          <w:color w:val="000000"/>
          <w:sz w:val="20"/>
          <w:szCs w:val="20"/>
        </w:rPr>
      </w:pPr>
    </w:p>
    <w:p w14:paraId="1844846B"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b/>
          <w:bCs/>
          <w:sz w:val="20"/>
          <w:szCs w:val="20"/>
        </w:rPr>
      </w:pPr>
      <w:r w:rsidRPr="00544862">
        <w:rPr>
          <w:rFonts w:asciiTheme="minorHAnsi" w:hAnsiTheme="minorHAnsi" w:cstheme="minorHAnsi"/>
          <w:b/>
          <w:bCs/>
          <w:color w:val="000000"/>
          <w:sz w:val="20"/>
          <w:szCs w:val="20"/>
        </w:rPr>
        <w:t>Timeline</w:t>
      </w:r>
    </w:p>
    <w:p w14:paraId="1798B5BF" w14:textId="25B9B80F"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 xml:space="preserve">The closing date for all applicants is: </w:t>
      </w:r>
      <w:r w:rsidRPr="00544862">
        <w:rPr>
          <w:rFonts w:asciiTheme="minorHAnsi" w:hAnsiTheme="minorHAnsi" w:cstheme="minorHAnsi"/>
          <w:b/>
          <w:bCs/>
          <w:color w:val="000000"/>
          <w:sz w:val="20"/>
          <w:szCs w:val="20"/>
        </w:rPr>
        <w:t>Mon 30</w:t>
      </w:r>
      <w:r w:rsidRPr="00544862">
        <w:rPr>
          <w:rFonts w:asciiTheme="minorHAnsi" w:hAnsiTheme="minorHAnsi" w:cstheme="minorHAnsi"/>
          <w:b/>
          <w:bCs/>
          <w:color w:val="auto"/>
          <w:sz w:val="20"/>
          <w:szCs w:val="20"/>
        </w:rPr>
        <w:t xml:space="preserve"> Aug at 5pm</w:t>
      </w:r>
    </w:p>
    <w:p w14:paraId="58810EB1" w14:textId="31B0812D"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 xml:space="preserve">We will contact all long-listed candidates by: </w:t>
      </w:r>
      <w:r w:rsidRPr="00544862">
        <w:rPr>
          <w:rFonts w:ascii="Calibri" w:hAnsi="Calibri" w:cs="Calibri"/>
          <w:b/>
          <w:bCs/>
          <w:color w:val="auto"/>
          <w:sz w:val="20"/>
          <w:szCs w:val="20"/>
        </w:rPr>
        <w:t>5pm on Wed 1 Sep</w:t>
      </w:r>
      <w:r w:rsidRPr="00544862">
        <w:rPr>
          <w:rFonts w:ascii="Calibri" w:hAnsi="Calibri" w:cs="Calibri"/>
          <w:b/>
          <w:bCs/>
          <w:i/>
          <w:iCs/>
          <w:color w:val="auto"/>
          <w:sz w:val="20"/>
          <w:szCs w:val="20"/>
        </w:rPr>
        <w:t xml:space="preserve"> </w:t>
      </w:r>
    </w:p>
    <w:p w14:paraId="6A1D7FE1" w14:textId="486F2243"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proofErr w:type="gramStart"/>
      <w:r w:rsidRPr="00544862">
        <w:rPr>
          <w:rFonts w:asciiTheme="minorHAnsi" w:hAnsiTheme="minorHAnsi" w:cstheme="minorHAnsi"/>
          <w:color w:val="000000"/>
          <w:sz w:val="20"/>
          <w:szCs w:val="20"/>
        </w:rPr>
        <w:t>In order to</w:t>
      </w:r>
      <w:proofErr w:type="gramEnd"/>
      <w:r w:rsidRPr="00544862">
        <w:rPr>
          <w:rFonts w:asciiTheme="minorHAnsi" w:hAnsiTheme="minorHAnsi" w:cstheme="minorHAnsi"/>
          <w:color w:val="000000"/>
          <w:sz w:val="20"/>
          <w:szCs w:val="20"/>
        </w:rPr>
        <w:t xml:space="preserve"> broaden the field of candidates, the Watershed team will aim to meet all candidates who meet the basic criteria for a short online interview on </w:t>
      </w:r>
      <w:r w:rsidRPr="00544862">
        <w:rPr>
          <w:rFonts w:asciiTheme="minorHAnsi" w:hAnsiTheme="minorHAnsi" w:cstheme="minorHAnsi"/>
          <w:b/>
          <w:bCs/>
          <w:color w:val="auto"/>
          <w:sz w:val="20"/>
          <w:szCs w:val="20"/>
        </w:rPr>
        <w:t>Mon 6 or Tue 7 Sep.</w:t>
      </w:r>
      <w:r w:rsidRPr="00544862">
        <w:rPr>
          <w:rFonts w:asciiTheme="minorHAnsi" w:hAnsiTheme="minorHAnsi" w:cstheme="minorHAnsi"/>
          <w:color w:val="auto"/>
          <w:sz w:val="20"/>
          <w:szCs w:val="20"/>
        </w:rPr>
        <w:t xml:space="preserve"> </w:t>
      </w:r>
      <w:r w:rsidRPr="00544862">
        <w:rPr>
          <w:rFonts w:asciiTheme="minorHAnsi" w:hAnsiTheme="minorHAnsi" w:cstheme="minorHAnsi"/>
          <w:color w:val="000000"/>
          <w:sz w:val="20"/>
          <w:szCs w:val="20"/>
        </w:rPr>
        <w:t>This will be an opportunity for you to ask us more about the role, and for us to hear more about your you.</w:t>
      </w:r>
    </w:p>
    <w:p w14:paraId="08BFC3F1" w14:textId="7C6CA4AA" w:rsidR="00544862" w:rsidRPr="00544862" w:rsidRDefault="00544862" w:rsidP="00544862">
      <w:pPr>
        <w:pStyle w:val="NormalWeb"/>
        <w:spacing w:before="0" w:beforeAutospacing="0" w:after="160" w:afterAutospacing="0"/>
        <w:ind w:left="-1134" w:right="-760"/>
        <w:rPr>
          <w:rFonts w:asciiTheme="minorHAnsi" w:hAnsiTheme="minorHAnsi" w:cstheme="minorHAnsi"/>
          <w:color w:val="000000"/>
          <w:sz w:val="20"/>
          <w:szCs w:val="20"/>
        </w:rPr>
      </w:pPr>
      <w:r w:rsidRPr="00544862">
        <w:rPr>
          <w:rFonts w:asciiTheme="minorHAnsi" w:hAnsiTheme="minorHAnsi" w:cstheme="minorHAnsi"/>
          <w:color w:val="000000"/>
          <w:sz w:val="20"/>
          <w:szCs w:val="20"/>
        </w:rPr>
        <w:t xml:space="preserve">We will then hold second interviews on </w:t>
      </w:r>
      <w:r w:rsidRPr="00544862">
        <w:rPr>
          <w:rFonts w:ascii="Calibri" w:hAnsi="Calibri" w:cs="Calibri"/>
          <w:b/>
          <w:bCs/>
          <w:color w:val="auto"/>
          <w:sz w:val="20"/>
          <w:szCs w:val="20"/>
        </w:rPr>
        <w:t>Fri 10 Sep</w:t>
      </w:r>
    </w:p>
    <w:p w14:paraId="3FCCA8ED"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color w:val="auto"/>
          <w:sz w:val="20"/>
          <w:szCs w:val="20"/>
        </w:rPr>
      </w:pPr>
      <w:r w:rsidRPr="00544862">
        <w:rPr>
          <w:rFonts w:asciiTheme="minorHAnsi" w:hAnsiTheme="minorHAnsi" w:cstheme="minorHAnsi"/>
          <w:color w:val="auto"/>
          <w:sz w:val="20"/>
          <w:szCs w:val="20"/>
        </w:rPr>
        <w:t>All interviews will be on Zoom as the Watershed offices are currently closed.</w:t>
      </w:r>
    </w:p>
    <w:p w14:paraId="297964AA"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Please DO NOT include your CV as it will not be considered. Please put all relevant information on your application form. </w:t>
      </w:r>
    </w:p>
    <w:p w14:paraId="31179C0F"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We are striving to understand more about who applies to work with us. We invite you to complete our anonymous equal opportunities monitoring form, which will not be shared with anyone involved in the recruitment process.</w:t>
      </w:r>
    </w:p>
    <w:p w14:paraId="71CABE2B"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Watershed will work with candidates to ensure their access needs are met during the interview process and will ensure access requirements do not factor in decision making. </w:t>
      </w:r>
    </w:p>
    <w:p w14:paraId="09EE65D8" w14:textId="77777777" w:rsidR="00544862" w:rsidRPr="00544862" w:rsidRDefault="00544862" w:rsidP="00544862">
      <w:pPr>
        <w:pStyle w:val="NormalWeb"/>
        <w:spacing w:before="0" w:beforeAutospacing="0" w:after="160" w:afterAutospacing="0"/>
        <w:ind w:left="-1134" w:right="-760"/>
        <w:rPr>
          <w:rFonts w:asciiTheme="minorHAnsi" w:hAnsiTheme="minorHAnsi" w:cstheme="minorHAnsi"/>
          <w:sz w:val="20"/>
          <w:szCs w:val="20"/>
        </w:rPr>
      </w:pPr>
      <w:r w:rsidRPr="00544862">
        <w:rPr>
          <w:rFonts w:asciiTheme="minorHAnsi" w:hAnsiTheme="minorHAnsi" w:cstheme="minorHAnsi"/>
          <w:color w:val="000000"/>
          <w:sz w:val="20"/>
          <w:szCs w:val="20"/>
        </w:rPr>
        <w:t>Thank you for your interest in Watershed.</w:t>
      </w:r>
    </w:p>
    <w:p w14:paraId="19C5CA71" w14:textId="77777777" w:rsidR="00544862" w:rsidRPr="00544862" w:rsidRDefault="00544862" w:rsidP="00544862">
      <w:pPr>
        <w:ind w:left="-1134" w:right="-760"/>
        <w:rPr>
          <w:rFonts w:asciiTheme="minorHAnsi" w:hAnsiTheme="minorHAnsi" w:cstheme="minorHAnsi"/>
          <w:sz w:val="20"/>
          <w:szCs w:val="20"/>
        </w:rPr>
      </w:pPr>
    </w:p>
    <w:p w14:paraId="53F402A7" w14:textId="77777777" w:rsidR="00544862" w:rsidRPr="00544862" w:rsidRDefault="00544862" w:rsidP="00544862">
      <w:pPr>
        <w:ind w:left="-1134" w:right="-760"/>
        <w:rPr>
          <w:rFonts w:asciiTheme="minorHAnsi" w:hAnsiTheme="minorHAnsi" w:cstheme="minorHAnsi"/>
          <w:b/>
          <w:sz w:val="20"/>
          <w:szCs w:val="20"/>
        </w:rPr>
      </w:pPr>
      <w:r w:rsidRPr="00544862">
        <w:rPr>
          <w:rFonts w:asciiTheme="minorHAnsi" w:hAnsiTheme="minorHAnsi" w:cstheme="minorHAnsi"/>
          <w:b/>
          <w:sz w:val="20"/>
          <w:szCs w:val="20"/>
        </w:rPr>
        <w:t>Kirsty Young</w:t>
      </w:r>
    </w:p>
    <w:p w14:paraId="4EF6BB09" w14:textId="0945FC58" w:rsidR="00F16A1C" w:rsidRPr="00967049" w:rsidRDefault="00454A32" w:rsidP="00967049">
      <w:pPr>
        <w:ind w:left="-1134" w:right="-760"/>
        <w:rPr>
          <w:rFonts w:asciiTheme="minorHAnsi" w:hAnsiTheme="minorHAnsi" w:cstheme="minorHAnsi"/>
          <w:b/>
          <w:sz w:val="20"/>
          <w:szCs w:val="20"/>
        </w:rPr>
      </w:pPr>
      <w:r>
        <w:rPr>
          <w:rFonts w:asciiTheme="minorHAnsi" w:hAnsiTheme="minorHAnsi" w:cstheme="minorHAnsi"/>
          <w:b/>
          <w:sz w:val="20"/>
          <w:szCs w:val="20"/>
        </w:rPr>
        <w:t>HR</w:t>
      </w:r>
      <w:r w:rsidR="00544862" w:rsidRPr="00544862">
        <w:rPr>
          <w:rFonts w:asciiTheme="minorHAnsi" w:hAnsiTheme="minorHAnsi" w:cstheme="minorHAnsi"/>
          <w:b/>
          <w:sz w:val="20"/>
          <w:szCs w:val="20"/>
        </w:rPr>
        <w:t xml:space="preserve"> Manager</w:t>
      </w:r>
    </w:p>
    <w:p w14:paraId="6A723942" w14:textId="77777777" w:rsidR="00391188" w:rsidRPr="002C58F0" w:rsidRDefault="00391188" w:rsidP="00391188">
      <w:pPr>
        <w:widowControl w:val="0"/>
        <w:autoSpaceDE w:val="0"/>
        <w:autoSpaceDN w:val="0"/>
        <w:adjustRightInd w:val="0"/>
        <w:spacing w:after="240"/>
        <w:ind w:left="-1134" w:right="-1340"/>
        <w:rPr>
          <w:rFonts w:ascii="Calibri" w:hAnsi="Calibri" w:cs="Calibri"/>
          <w:sz w:val="22"/>
          <w:szCs w:val="22"/>
          <w:lang w:val="en-US"/>
        </w:rPr>
      </w:pPr>
      <w:r w:rsidRPr="002C58F0">
        <w:rPr>
          <w:rFonts w:ascii="Calibri" w:hAnsi="Calibri" w:cs="Calibri"/>
          <w:b/>
          <w:sz w:val="22"/>
          <w:szCs w:val="22"/>
          <w:lang w:val="en-US"/>
        </w:rPr>
        <w:t>Position:</w:t>
      </w:r>
      <w:r w:rsidRPr="002C58F0">
        <w:rPr>
          <w:rFonts w:ascii="Calibri" w:hAnsi="Calibri" w:cs="Calibri"/>
          <w:b/>
          <w:sz w:val="22"/>
          <w:szCs w:val="22"/>
          <w:lang w:val="en-US"/>
        </w:rPr>
        <w:tab/>
      </w:r>
      <w:r w:rsidRPr="002C58F0">
        <w:rPr>
          <w:rFonts w:ascii="Calibri" w:hAnsi="Calibri" w:cs="Calibri"/>
          <w:b/>
          <w:sz w:val="22"/>
          <w:szCs w:val="22"/>
          <w:lang w:val="en-US"/>
        </w:rPr>
        <w:tab/>
      </w:r>
      <w:r w:rsidR="001120D0" w:rsidRPr="002C58F0">
        <w:rPr>
          <w:rFonts w:ascii="Calibri" w:hAnsi="Calibri" w:cs="Calibri"/>
          <w:bCs/>
          <w:sz w:val="22"/>
          <w:szCs w:val="22"/>
          <w:lang w:val="en-US"/>
        </w:rPr>
        <w:t>HR Assistant</w:t>
      </w:r>
    </w:p>
    <w:p w14:paraId="3B0B95E2" w14:textId="77777777" w:rsidR="00391188" w:rsidRDefault="00391188" w:rsidP="00391188">
      <w:pPr>
        <w:widowControl w:val="0"/>
        <w:autoSpaceDE w:val="0"/>
        <w:autoSpaceDN w:val="0"/>
        <w:adjustRightInd w:val="0"/>
        <w:spacing w:after="240"/>
        <w:ind w:left="-1134" w:right="-1340"/>
        <w:rPr>
          <w:rFonts w:ascii="Calibri" w:hAnsi="Calibri" w:cs="Calibri"/>
          <w:sz w:val="22"/>
          <w:szCs w:val="22"/>
          <w:lang w:val="en-US"/>
        </w:rPr>
      </w:pPr>
      <w:r w:rsidRPr="002C58F0">
        <w:rPr>
          <w:rFonts w:ascii="Calibri" w:hAnsi="Calibri" w:cs="Calibri"/>
          <w:b/>
          <w:sz w:val="22"/>
          <w:szCs w:val="22"/>
          <w:lang w:val="en-US"/>
        </w:rPr>
        <w:t>Grade</w:t>
      </w:r>
      <w:r w:rsidRPr="002C58F0">
        <w:rPr>
          <w:rFonts w:ascii="Calibri" w:hAnsi="Calibri" w:cs="Calibri"/>
          <w:sz w:val="22"/>
          <w:szCs w:val="22"/>
          <w:lang w:val="en-US"/>
        </w:rPr>
        <w:t>:</w:t>
      </w:r>
      <w:r w:rsidRPr="002C58F0">
        <w:rPr>
          <w:rFonts w:ascii="Calibri" w:hAnsi="Calibri" w:cs="Calibri"/>
          <w:sz w:val="22"/>
          <w:szCs w:val="22"/>
          <w:lang w:val="en-US"/>
        </w:rPr>
        <w:tab/>
      </w:r>
      <w:r w:rsidRPr="002C58F0">
        <w:rPr>
          <w:rFonts w:ascii="Calibri" w:hAnsi="Calibri" w:cs="Calibri"/>
          <w:sz w:val="22"/>
          <w:szCs w:val="22"/>
          <w:lang w:val="en-US"/>
        </w:rPr>
        <w:tab/>
      </w:r>
      <w:r w:rsidR="006529EC">
        <w:rPr>
          <w:rFonts w:ascii="Calibri" w:hAnsi="Calibri" w:cs="Calibri"/>
          <w:sz w:val="22"/>
          <w:szCs w:val="22"/>
          <w:lang w:val="en-US"/>
        </w:rPr>
        <w:t>5</w:t>
      </w:r>
    </w:p>
    <w:p w14:paraId="4681D113" w14:textId="240697D4" w:rsidR="006529EC" w:rsidRPr="002C58F0" w:rsidRDefault="006529EC" w:rsidP="00391188">
      <w:pPr>
        <w:widowControl w:val="0"/>
        <w:autoSpaceDE w:val="0"/>
        <w:autoSpaceDN w:val="0"/>
        <w:adjustRightInd w:val="0"/>
        <w:spacing w:after="240"/>
        <w:ind w:left="-1134" w:right="-1340"/>
        <w:rPr>
          <w:rFonts w:ascii="Calibri" w:hAnsi="Calibri" w:cs="Calibri"/>
          <w:sz w:val="22"/>
          <w:szCs w:val="22"/>
          <w:lang w:val="en-US"/>
        </w:rPr>
      </w:pPr>
      <w:r>
        <w:rPr>
          <w:rFonts w:ascii="Calibri" w:hAnsi="Calibri" w:cs="Calibri"/>
          <w:b/>
          <w:sz w:val="22"/>
          <w:szCs w:val="22"/>
          <w:lang w:val="en-US"/>
        </w:rPr>
        <w:t>Contract terms</w:t>
      </w:r>
      <w:r w:rsidRPr="006529EC">
        <w:rPr>
          <w:rFonts w:ascii="Calibri" w:hAnsi="Calibri" w:cs="Calibri"/>
          <w:sz w:val="22"/>
          <w:szCs w:val="22"/>
          <w:lang w:val="en-US"/>
        </w:rPr>
        <w:t>:</w:t>
      </w:r>
      <w:r>
        <w:rPr>
          <w:rFonts w:ascii="Calibri" w:hAnsi="Calibri" w:cs="Calibri"/>
          <w:sz w:val="22"/>
          <w:szCs w:val="22"/>
          <w:lang w:val="en-US"/>
        </w:rPr>
        <w:tab/>
        <w:t>2</w:t>
      </w:r>
      <w:r w:rsidR="00161012">
        <w:rPr>
          <w:rFonts w:ascii="Calibri" w:hAnsi="Calibri" w:cs="Calibri"/>
          <w:sz w:val="22"/>
          <w:szCs w:val="22"/>
          <w:lang w:val="en-US"/>
        </w:rPr>
        <w:t>8</w:t>
      </w:r>
      <w:r>
        <w:rPr>
          <w:rFonts w:ascii="Calibri" w:hAnsi="Calibri" w:cs="Calibri"/>
          <w:sz w:val="22"/>
          <w:szCs w:val="22"/>
          <w:lang w:val="en-US"/>
        </w:rPr>
        <w:t xml:space="preserve"> hours per week / £</w:t>
      </w:r>
      <w:r w:rsidR="00161012">
        <w:rPr>
          <w:rFonts w:ascii="Calibri" w:hAnsi="Calibri" w:cs="Calibri"/>
          <w:sz w:val="22"/>
          <w:szCs w:val="22"/>
          <w:lang w:val="en-US"/>
        </w:rPr>
        <w:t>21,632</w:t>
      </w:r>
      <w:r>
        <w:rPr>
          <w:rFonts w:ascii="Calibri" w:hAnsi="Calibri" w:cs="Calibri"/>
          <w:sz w:val="22"/>
          <w:szCs w:val="22"/>
          <w:lang w:val="en-US"/>
        </w:rPr>
        <w:t xml:space="preserve"> pro-rata</w:t>
      </w:r>
      <w:r w:rsidR="00410848">
        <w:rPr>
          <w:rFonts w:ascii="Calibri" w:hAnsi="Calibri" w:cs="Calibri"/>
          <w:sz w:val="22"/>
          <w:szCs w:val="22"/>
          <w:lang w:val="en-US"/>
        </w:rPr>
        <w:t xml:space="preserve"> </w:t>
      </w:r>
    </w:p>
    <w:p w14:paraId="7D3E94CC" w14:textId="3681CDCD" w:rsidR="00B911AF" w:rsidRPr="002C58F0" w:rsidRDefault="00391188" w:rsidP="00391188">
      <w:pPr>
        <w:widowControl w:val="0"/>
        <w:autoSpaceDE w:val="0"/>
        <w:autoSpaceDN w:val="0"/>
        <w:adjustRightInd w:val="0"/>
        <w:spacing w:after="240"/>
        <w:ind w:left="-1134" w:right="-1340"/>
        <w:rPr>
          <w:rFonts w:ascii="Calibri" w:hAnsi="Calibri" w:cs="Calibri"/>
          <w:b/>
          <w:sz w:val="22"/>
          <w:szCs w:val="22"/>
          <w:lang w:val="en-US"/>
        </w:rPr>
      </w:pPr>
      <w:r w:rsidRPr="002C58F0">
        <w:rPr>
          <w:rFonts w:ascii="Calibri" w:hAnsi="Calibri" w:cs="Calibri"/>
          <w:b/>
          <w:sz w:val="22"/>
          <w:szCs w:val="22"/>
          <w:lang w:val="en-US"/>
        </w:rPr>
        <w:t>Responsible to:</w:t>
      </w:r>
      <w:r w:rsidRPr="002C58F0">
        <w:rPr>
          <w:rFonts w:ascii="Calibri" w:hAnsi="Calibri" w:cs="Calibri"/>
          <w:b/>
          <w:sz w:val="22"/>
          <w:szCs w:val="22"/>
          <w:lang w:val="en-US"/>
        </w:rPr>
        <w:tab/>
      </w:r>
      <w:r w:rsidR="00454A32">
        <w:rPr>
          <w:rFonts w:ascii="Calibri" w:hAnsi="Calibri" w:cs="Calibri"/>
          <w:bCs/>
          <w:sz w:val="22"/>
          <w:szCs w:val="22"/>
          <w:lang w:val="en-US"/>
        </w:rPr>
        <w:t>HR</w:t>
      </w:r>
      <w:r w:rsidR="001120D0" w:rsidRPr="002C58F0">
        <w:rPr>
          <w:rFonts w:ascii="Calibri" w:hAnsi="Calibri" w:cs="Calibri"/>
          <w:bCs/>
          <w:sz w:val="22"/>
          <w:szCs w:val="22"/>
          <w:lang w:val="en-US"/>
        </w:rPr>
        <w:t xml:space="preserve"> Manager</w:t>
      </w:r>
    </w:p>
    <w:p w14:paraId="65470CB5" w14:textId="77777777" w:rsidR="00391188" w:rsidRPr="002C58F0" w:rsidRDefault="00391188" w:rsidP="00391188">
      <w:pPr>
        <w:ind w:left="-1134"/>
        <w:rPr>
          <w:rFonts w:ascii="Calibri" w:hAnsi="Calibri" w:cs="Calibri"/>
          <w:b/>
          <w:sz w:val="22"/>
          <w:szCs w:val="22"/>
          <w:lang w:val="en-US"/>
        </w:rPr>
      </w:pPr>
      <w:r w:rsidRPr="002C58F0">
        <w:rPr>
          <w:rFonts w:ascii="Calibri" w:hAnsi="Calibri" w:cs="Calibri"/>
          <w:b/>
          <w:sz w:val="22"/>
          <w:szCs w:val="22"/>
          <w:lang w:val="en-US"/>
        </w:rPr>
        <w:t>Purpose of Job</w:t>
      </w:r>
    </w:p>
    <w:p w14:paraId="71BF56F0" w14:textId="338A6F11" w:rsidR="00391188" w:rsidRPr="002C58F0" w:rsidRDefault="001120D0" w:rsidP="00565088">
      <w:pPr>
        <w:spacing w:before="100" w:beforeAutospacing="1" w:after="100" w:afterAutospacing="1"/>
        <w:ind w:left="-1134"/>
        <w:rPr>
          <w:rFonts w:ascii="Calibri" w:hAnsi="Calibri" w:cs="Calibri"/>
          <w:sz w:val="22"/>
          <w:szCs w:val="22"/>
          <w:lang w:val="en-US"/>
        </w:rPr>
      </w:pPr>
      <w:r w:rsidRPr="002C58F0">
        <w:rPr>
          <w:rFonts w:ascii="Calibri" w:hAnsi="Calibri" w:cs="Calibri"/>
          <w:sz w:val="22"/>
          <w:szCs w:val="22"/>
        </w:rPr>
        <w:t xml:space="preserve">To support the </w:t>
      </w:r>
      <w:r w:rsidR="00454A32">
        <w:rPr>
          <w:rFonts w:ascii="Calibri" w:hAnsi="Calibri" w:cs="Calibri"/>
          <w:sz w:val="22"/>
          <w:szCs w:val="22"/>
        </w:rPr>
        <w:t>HR</w:t>
      </w:r>
      <w:r w:rsidRPr="002C58F0">
        <w:rPr>
          <w:rFonts w:ascii="Calibri" w:hAnsi="Calibri" w:cs="Calibri"/>
          <w:sz w:val="22"/>
          <w:szCs w:val="22"/>
        </w:rPr>
        <w:t xml:space="preserve"> Manager in providing effective HR administrative support to the organisation using </w:t>
      </w:r>
      <w:r w:rsidR="00565088" w:rsidRPr="002C58F0">
        <w:rPr>
          <w:rFonts w:ascii="Calibri" w:hAnsi="Calibri" w:cs="Calibri"/>
          <w:sz w:val="22"/>
          <w:szCs w:val="22"/>
        </w:rPr>
        <w:t>Watershed</w:t>
      </w:r>
      <w:r w:rsidRPr="002C58F0">
        <w:rPr>
          <w:rFonts w:ascii="Calibri" w:hAnsi="Calibri" w:cs="Calibri"/>
          <w:sz w:val="22"/>
          <w:szCs w:val="22"/>
        </w:rPr>
        <w:t xml:space="preserve"> policies and procedures and a range of administration processes that support the employment experience of our staff and contribute to an effective people management service. The postholder will have the opportunity to contribute to wider projects as part of the People Strategy, as directed by the </w:t>
      </w:r>
      <w:r w:rsidR="00454A32">
        <w:rPr>
          <w:rFonts w:ascii="Calibri" w:hAnsi="Calibri" w:cs="Calibri"/>
          <w:sz w:val="22"/>
          <w:szCs w:val="22"/>
        </w:rPr>
        <w:t>HR</w:t>
      </w:r>
      <w:r w:rsidRPr="002C58F0">
        <w:rPr>
          <w:rFonts w:ascii="Calibri" w:hAnsi="Calibri" w:cs="Calibri"/>
          <w:sz w:val="22"/>
          <w:szCs w:val="22"/>
        </w:rPr>
        <w:t xml:space="preserve"> Manager. </w:t>
      </w:r>
      <w:r w:rsidR="004C0092" w:rsidRPr="002C58F0">
        <w:rPr>
          <w:rFonts w:ascii="Calibri" w:hAnsi="Calibri" w:cs="Calibri"/>
          <w:sz w:val="22"/>
          <w:szCs w:val="22"/>
        </w:rPr>
        <w:t xml:space="preserve">The HR Assistant </w:t>
      </w:r>
      <w:r w:rsidR="004C0092" w:rsidRPr="002C58F0">
        <w:rPr>
          <w:rFonts w:ascii="Calibri" w:hAnsi="Calibri" w:cs="Calibri"/>
          <w:sz w:val="22"/>
          <w:szCs w:val="22"/>
          <w:lang w:val="en-US"/>
        </w:rPr>
        <w:t>provides professional and confidential HR support and administration across the full range of HR activity.</w:t>
      </w:r>
    </w:p>
    <w:p w14:paraId="54773790" w14:textId="77777777" w:rsidR="00B911AF" w:rsidRPr="002C58F0" w:rsidRDefault="00391188" w:rsidP="00B911AF">
      <w:pPr>
        <w:ind w:left="-1134"/>
        <w:rPr>
          <w:rFonts w:ascii="Calibri" w:hAnsi="Calibri" w:cs="Calibri"/>
          <w:b/>
          <w:color w:val="FF0000"/>
          <w:sz w:val="22"/>
          <w:szCs w:val="22"/>
          <w:lang w:val="en-US"/>
        </w:rPr>
      </w:pPr>
      <w:r w:rsidRPr="002C58F0">
        <w:rPr>
          <w:rFonts w:ascii="Calibri" w:hAnsi="Calibri" w:cs="Calibri"/>
          <w:b/>
          <w:sz w:val="22"/>
          <w:szCs w:val="22"/>
          <w:lang w:val="en-US"/>
        </w:rPr>
        <w:t>Principal Responsibilities</w:t>
      </w:r>
      <w:r w:rsidR="00FA7A4B" w:rsidRPr="002C58F0">
        <w:rPr>
          <w:rFonts w:ascii="Calibri" w:hAnsi="Calibri" w:cs="Calibri"/>
          <w:b/>
          <w:sz w:val="22"/>
          <w:szCs w:val="22"/>
          <w:lang w:val="en-US"/>
        </w:rPr>
        <w:t xml:space="preserve"> </w:t>
      </w:r>
    </w:p>
    <w:p w14:paraId="7C9B6B3F" w14:textId="77777777" w:rsidR="00B911AF" w:rsidRPr="002C58F0" w:rsidRDefault="00B911AF" w:rsidP="004C0092">
      <w:pPr>
        <w:rPr>
          <w:rFonts w:ascii="Calibri" w:hAnsi="Calibri" w:cs="Calibri"/>
          <w:b/>
          <w:sz w:val="22"/>
          <w:szCs w:val="22"/>
          <w:lang w:val="en-US"/>
        </w:rPr>
      </w:pPr>
    </w:p>
    <w:p w14:paraId="716E4B37" w14:textId="5EAE2B8F" w:rsidR="00D731B9" w:rsidRPr="002C58F0" w:rsidRDefault="00454A32" w:rsidP="00A6432A">
      <w:pPr>
        <w:numPr>
          <w:ilvl w:val="0"/>
          <w:numId w:val="23"/>
        </w:numPr>
        <w:spacing w:before="120" w:after="120"/>
        <w:rPr>
          <w:rFonts w:ascii="Calibri" w:hAnsi="Calibri" w:cs="Calibri"/>
          <w:sz w:val="22"/>
          <w:szCs w:val="22"/>
        </w:rPr>
      </w:pPr>
      <w:r>
        <w:rPr>
          <w:rFonts w:ascii="Calibri" w:hAnsi="Calibri" w:cs="Calibri"/>
          <w:sz w:val="22"/>
          <w:szCs w:val="22"/>
        </w:rPr>
        <w:t>S</w:t>
      </w:r>
      <w:r w:rsidR="00D731B9" w:rsidRPr="002C58F0">
        <w:rPr>
          <w:rFonts w:ascii="Calibri" w:hAnsi="Calibri" w:cs="Calibri"/>
          <w:sz w:val="22"/>
          <w:szCs w:val="22"/>
        </w:rPr>
        <w:t xml:space="preserve">upport staff in the application of </w:t>
      </w:r>
      <w:r w:rsidR="00A6432A" w:rsidRPr="002C58F0">
        <w:rPr>
          <w:rFonts w:ascii="Calibri" w:hAnsi="Calibri" w:cs="Calibri"/>
          <w:sz w:val="22"/>
          <w:szCs w:val="22"/>
        </w:rPr>
        <w:t>Watershed</w:t>
      </w:r>
      <w:r w:rsidR="00D731B9" w:rsidRPr="002C58F0">
        <w:rPr>
          <w:rFonts w:ascii="Calibri" w:hAnsi="Calibri" w:cs="Calibri"/>
          <w:sz w:val="22"/>
          <w:szCs w:val="22"/>
        </w:rPr>
        <w:t xml:space="preserve"> policies and procedures, through letting staff know where to find the information they need, directing more complicated queries to the </w:t>
      </w:r>
      <w:r w:rsidR="00B4706D" w:rsidRPr="002C58F0">
        <w:rPr>
          <w:rFonts w:ascii="Calibri" w:hAnsi="Calibri" w:cs="Calibri"/>
          <w:sz w:val="22"/>
          <w:szCs w:val="22"/>
        </w:rPr>
        <w:t>HR</w:t>
      </w:r>
      <w:r w:rsidR="00D731B9" w:rsidRPr="002C58F0">
        <w:rPr>
          <w:rFonts w:ascii="Calibri" w:hAnsi="Calibri" w:cs="Calibri"/>
          <w:sz w:val="22"/>
          <w:szCs w:val="22"/>
        </w:rPr>
        <w:t xml:space="preserve"> Manager and ensuring the confidentiality of information </w:t>
      </w:r>
    </w:p>
    <w:p w14:paraId="2F487C96" w14:textId="1333D0AE" w:rsidR="00B4706D" w:rsidRPr="002C58F0" w:rsidRDefault="00454A32" w:rsidP="00B4706D">
      <w:pPr>
        <w:numPr>
          <w:ilvl w:val="0"/>
          <w:numId w:val="23"/>
        </w:numPr>
        <w:spacing w:before="120" w:after="120"/>
        <w:rPr>
          <w:rFonts w:ascii="Calibri" w:hAnsi="Calibri" w:cs="Calibri"/>
          <w:sz w:val="22"/>
          <w:szCs w:val="22"/>
        </w:rPr>
      </w:pPr>
      <w:r>
        <w:rPr>
          <w:rFonts w:ascii="Calibri" w:hAnsi="Calibri" w:cs="Calibri"/>
          <w:sz w:val="22"/>
          <w:szCs w:val="22"/>
        </w:rPr>
        <w:t>B</w:t>
      </w:r>
      <w:r w:rsidR="00B4706D" w:rsidRPr="002C58F0">
        <w:rPr>
          <w:rFonts w:ascii="Calibri" w:hAnsi="Calibri" w:cs="Calibri"/>
          <w:sz w:val="22"/>
          <w:szCs w:val="22"/>
        </w:rPr>
        <w:t xml:space="preserve">e a lead user of People Inc, our </w:t>
      </w:r>
      <w:r>
        <w:rPr>
          <w:rFonts w:ascii="Calibri" w:hAnsi="Calibri" w:cs="Calibri"/>
          <w:sz w:val="22"/>
          <w:szCs w:val="22"/>
        </w:rPr>
        <w:t>HR</w:t>
      </w:r>
      <w:r w:rsidR="00B4706D" w:rsidRPr="002C58F0">
        <w:rPr>
          <w:rFonts w:ascii="Calibri" w:hAnsi="Calibri" w:cs="Calibri"/>
          <w:sz w:val="22"/>
          <w:szCs w:val="22"/>
        </w:rPr>
        <w:t xml:space="preserve"> Management system, inputting and maintaining the confidential HR data within it. Ensure accurate input of information to the system and promote the use of People Inc by staff and managers and answer queries on use of the system </w:t>
      </w:r>
    </w:p>
    <w:p w14:paraId="0AE046DC" w14:textId="7EA674C5" w:rsidR="00D731B9" w:rsidRPr="002C58F0" w:rsidRDefault="00C000AF" w:rsidP="00A6432A">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P</w:t>
      </w:r>
      <w:r w:rsidR="00D731B9" w:rsidRPr="002C58F0">
        <w:rPr>
          <w:rFonts w:ascii="Calibri" w:hAnsi="Calibri" w:cs="Calibri"/>
          <w:bCs/>
          <w:sz w:val="22"/>
          <w:szCs w:val="22"/>
          <w:lang w:val="en-US"/>
        </w:rPr>
        <w:t>rovide administrative support and c</w:t>
      </w:r>
      <w:r w:rsidR="004C0092" w:rsidRPr="002C58F0">
        <w:rPr>
          <w:rFonts w:ascii="Calibri" w:hAnsi="Calibri" w:cs="Calibri"/>
          <w:bCs/>
          <w:sz w:val="22"/>
          <w:szCs w:val="22"/>
          <w:lang w:val="en-US"/>
        </w:rPr>
        <w:t>o-ordinat</w:t>
      </w:r>
      <w:r w:rsidR="00D731B9" w:rsidRPr="002C58F0">
        <w:rPr>
          <w:rFonts w:ascii="Calibri" w:hAnsi="Calibri" w:cs="Calibri"/>
          <w:bCs/>
          <w:sz w:val="22"/>
          <w:szCs w:val="22"/>
          <w:lang w:val="en-US"/>
        </w:rPr>
        <w:t>ion for</w:t>
      </w:r>
      <w:r w:rsidR="004C0092" w:rsidRPr="002C58F0">
        <w:rPr>
          <w:rFonts w:ascii="Calibri" w:hAnsi="Calibri" w:cs="Calibri"/>
          <w:bCs/>
          <w:sz w:val="22"/>
          <w:szCs w:val="22"/>
          <w:lang w:val="en-US"/>
        </w:rPr>
        <w:t xml:space="preserve"> HR activities and initiatives </w:t>
      </w:r>
      <w:r w:rsidR="00D731B9" w:rsidRPr="002C58F0">
        <w:rPr>
          <w:rFonts w:ascii="Calibri" w:hAnsi="Calibri" w:cs="Calibri"/>
          <w:bCs/>
          <w:sz w:val="22"/>
          <w:szCs w:val="22"/>
          <w:lang w:val="en-US"/>
        </w:rPr>
        <w:t xml:space="preserve">– this will include scheduling and booking meetings, taking meeting notes, </w:t>
      </w:r>
      <w:r w:rsidR="00A6432A" w:rsidRPr="002C58F0">
        <w:rPr>
          <w:rFonts w:ascii="Calibri" w:hAnsi="Calibri" w:cs="Calibri"/>
          <w:bCs/>
          <w:sz w:val="22"/>
          <w:szCs w:val="22"/>
          <w:lang w:val="en-US"/>
        </w:rPr>
        <w:t>correspondence to staff, processing new starters and leavers</w:t>
      </w:r>
      <w:r w:rsidR="00B4706D" w:rsidRPr="002C58F0">
        <w:rPr>
          <w:rFonts w:ascii="Calibri" w:hAnsi="Calibri" w:cs="Calibri"/>
          <w:bCs/>
          <w:sz w:val="22"/>
          <w:szCs w:val="22"/>
          <w:lang w:val="en-US"/>
        </w:rPr>
        <w:t>, reporting for payroll</w:t>
      </w:r>
      <w:r w:rsidR="001022AF">
        <w:rPr>
          <w:rFonts w:ascii="Calibri" w:hAnsi="Calibri" w:cs="Calibri"/>
          <w:bCs/>
          <w:sz w:val="22"/>
          <w:szCs w:val="22"/>
          <w:lang w:val="en-US"/>
        </w:rPr>
        <w:t>, changes of terms and conditions of employment</w:t>
      </w:r>
      <w:r w:rsidR="00B4706D" w:rsidRPr="002C58F0">
        <w:rPr>
          <w:rFonts w:ascii="Calibri" w:hAnsi="Calibri" w:cs="Calibri"/>
          <w:bCs/>
          <w:sz w:val="22"/>
          <w:szCs w:val="22"/>
          <w:lang w:val="en-US"/>
        </w:rPr>
        <w:t xml:space="preserve"> etc.</w:t>
      </w:r>
    </w:p>
    <w:p w14:paraId="590B1A85" w14:textId="2AF76D92" w:rsidR="00A6432A" w:rsidRPr="002C58F0" w:rsidRDefault="00C000AF" w:rsidP="00A6432A">
      <w:pPr>
        <w:numPr>
          <w:ilvl w:val="0"/>
          <w:numId w:val="23"/>
        </w:numPr>
        <w:spacing w:before="120" w:after="120"/>
        <w:rPr>
          <w:rFonts w:ascii="Calibri" w:hAnsi="Calibri" w:cs="Calibri"/>
          <w:sz w:val="22"/>
          <w:szCs w:val="22"/>
        </w:rPr>
      </w:pPr>
      <w:r>
        <w:rPr>
          <w:rFonts w:ascii="Calibri" w:hAnsi="Calibri" w:cs="Calibri"/>
          <w:sz w:val="22"/>
          <w:szCs w:val="22"/>
        </w:rPr>
        <w:t>S</w:t>
      </w:r>
      <w:r w:rsidR="00A6432A" w:rsidRPr="002C58F0">
        <w:rPr>
          <w:rFonts w:ascii="Calibri" w:hAnsi="Calibri" w:cs="Calibri"/>
          <w:sz w:val="22"/>
          <w:szCs w:val="22"/>
        </w:rPr>
        <w:t xml:space="preserve">upport the on-boarding process for new starters, ensuring contracts are signed and returned through People Inc, that new starter information is complete, and induction processes are arranged for new starters </w:t>
      </w:r>
    </w:p>
    <w:p w14:paraId="1A054DCA" w14:textId="58B59574" w:rsidR="008C0609" w:rsidRDefault="00C000AF" w:rsidP="00A6432A">
      <w:pPr>
        <w:numPr>
          <w:ilvl w:val="0"/>
          <w:numId w:val="23"/>
        </w:numPr>
        <w:spacing w:before="120" w:after="120"/>
        <w:rPr>
          <w:rFonts w:ascii="Calibri" w:hAnsi="Calibri" w:cs="Calibri"/>
          <w:sz w:val="22"/>
          <w:szCs w:val="22"/>
        </w:rPr>
      </w:pPr>
      <w:r>
        <w:rPr>
          <w:rFonts w:ascii="Calibri" w:hAnsi="Calibri" w:cs="Calibri"/>
          <w:sz w:val="22"/>
          <w:szCs w:val="22"/>
        </w:rPr>
        <w:t>P</w:t>
      </w:r>
      <w:r w:rsidR="001022AF">
        <w:rPr>
          <w:rFonts w:ascii="Calibri" w:hAnsi="Calibri" w:cs="Calibri"/>
          <w:sz w:val="22"/>
          <w:szCs w:val="22"/>
        </w:rPr>
        <w:t>rovide</w:t>
      </w:r>
      <w:r w:rsidR="00A6432A" w:rsidRPr="002C58F0">
        <w:rPr>
          <w:rFonts w:ascii="Calibri" w:hAnsi="Calibri" w:cs="Calibri"/>
          <w:sz w:val="22"/>
          <w:szCs w:val="22"/>
        </w:rPr>
        <w:t xml:space="preserve"> recruitment administration support, including liaising with the recruiting manager, preparing applications for shortlisting, setting up interviews, candidate liaison, obtaining employment references and issuing relevant correspondence to interview candidates</w:t>
      </w:r>
    </w:p>
    <w:p w14:paraId="58860052" w14:textId="538B4EF5" w:rsidR="00A6432A" w:rsidRPr="002C58F0" w:rsidRDefault="00C000AF" w:rsidP="00A6432A">
      <w:pPr>
        <w:numPr>
          <w:ilvl w:val="0"/>
          <w:numId w:val="23"/>
        </w:numPr>
        <w:spacing w:before="120" w:after="120"/>
        <w:rPr>
          <w:rFonts w:ascii="Calibri" w:hAnsi="Calibri" w:cs="Calibri"/>
          <w:sz w:val="22"/>
          <w:szCs w:val="22"/>
        </w:rPr>
      </w:pPr>
      <w:r>
        <w:rPr>
          <w:rFonts w:ascii="Calibri" w:hAnsi="Calibri" w:cs="Calibri"/>
          <w:sz w:val="22"/>
          <w:szCs w:val="22"/>
        </w:rPr>
        <w:t>M</w:t>
      </w:r>
      <w:r w:rsidR="00A6432A" w:rsidRPr="002C58F0">
        <w:rPr>
          <w:rFonts w:ascii="Calibri" w:hAnsi="Calibri" w:cs="Calibri"/>
          <w:sz w:val="22"/>
          <w:szCs w:val="22"/>
        </w:rPr>
        <w:t>anage the HR</w:t>
      </w:r>
      <w:r w:rsidR="008C0609">
        <w:rPr>
          <w:rFonts w:ascii="Calibri" w:hAnsi="Calibri" w:cs="Calibri"/>
          <w:sz w:val="22"/>
          <w:szCs w:val="22"/>
        </w:rPr>
        <w:t xml:space="preserve"> email</w:t>
      </w:r>
      <w:r w:rsidR="00A6432A" w:rsidRPr="002C58F0">
        <w:rPr>
          <w:rFonts w:ascii="Calibri" w:hAnsi="Calibri" w:cs="Calibri"/>
          <w:sz w:val="22"/>
          <w:szCs w:val="22"/>
        </w:rPr>
        <w:t xml:space="preserve"> inbox, responding to applicants and other queries </w:t>
      </w:r>
    </w:p>
    <w:p w14:paraId="27C71DA3" w14:textId="7B1FF727" w:rsidR="00A6432A" w:rsidRPr="002C58F0" w:rsidRDefault="00C000AF" w:rsidP="00A6432A">
      <w:pPr>
        <w:numPr>
          <w:ilvl w:val="0"/>
          <w:numId w:val="23"/>
        </w:numPr>
        <w:spacing w:before="120" w:after="120"/>
        <w:rPr>
          <w:rFonts w:ascii="Calibri" w:hAnsi="Calibri" w:cs="Calibri"/>
          <w:sz w:val="22"/>
          <w:szCs w:val="22"/>
        </w:rPr>
      </w:pPr>
      <w:r>
        <w:rPr>
          <w:rFonts w:ascii="Calibri" w:hAnsi="Calibri" w:cs="Calibri"/>
          <w:sz w:val="22"/>
          <w:szCs w:val="22"/>
        </w:rPr>
        <w:t>S</w:t>
      </w:r>
      <w:r w:rsidR="00A6432A" w:rsidRPr="002C58F0">
        <w:rPr>
          <w:rFonts w:ascii="Calibri" w:hAnsi="Calibri" w:cs="Calibri"/>
          <w:sz w:val="22"/>
          <w:szCs w:val="22"/>
        </w:rPr>
        <w:t>upport the recording and analysis of annual leave and sickness absence</w:t>
      </w:r>
    </w:p>
    <w:p w14:paraId="1CC8B382" w14:textId="4C8B68D8" w:rsidR="00B911AF" w:rsidRPr="002C58F0" w:rsidRDefault="00C000AF" w:rsidP="00B4706D">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C</w:t>
      </w:r>
      <w:r w:rsidR="007A6DE3" w:rsidRPr="002C58F0">
        <w:rPr>
          <w:rFonts w:ascii="Calibri" w:hAnsi="Calibri" w:cs="Calibri"/>
          <w:bCs/>
          <w:sz w:val="22"/>
          <w:szCs w:val="22"/>
          <w:lang w:val="en-US"/>
        </w:rPr>
        <w:t>ontribute to the People Strategy by undertaking research into best practice in areas of development</w:t>
      </w:r>
    </w:p>
    <w:p w14:paraId="5A9B4C08" w14:textId="1C42853F" w:rsidR="00B4706D" w:rsidRDefault="0037235F" w:rsidP="00A47A60">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C</w:t>
      </w:r>
      <w:r w:rsidR="007A6DE3" w:rsidRPr="002C58F0">
        <w:rPr>
          <w:rFonts w:ascii="Calibri" w:hAnsi="Calibri" w:cs="Calibri"/>
          <w:bCs/>
          <w:sz w:val="22"/>
          <w:szCs w:val="22"/>
          <w:lang w:val="en-US"/>
        </w:rPr>
        <w:t>ontribute across the HR function by recommending improvements to systems and procedures to improve efficiency in the department</w:t>
      </w:r>
    </w:p>
    <w:p w14:paraId="68A9ED4D" w14:textId="15919A8C" w:rsidR="00161012" w:rsidRPr="002C58F0" w:rsidRDefault="00161012" w:rsidP="00A47A60">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Provide administrative support to the CEO including email inbox management, diary management, booking meetings etc.</w:t>
      </w:r>
    </w:p>
    <w:p w14:paraId="12C0A587" w14:textId="77777777" w:rsidR="00B911AF" w:rsidRPr="002C58F0" w:rsidRDefault="00B911AF" w:rsidP="00B911AF">
      <w:pPr>
        <w:ind w:left="-1134"/>
        <w:rPr>
          <w:rFonts w:ascii="Calibri" w:hAnsi="Calibri" w:cs="Calibri"/>
          <w:bCs/>
          <w:sz w:val="22"/>
          <w:szCs w:val="22"/>
          <w:lang w:val="en-US"/>
        </w:rPr>
      </w:pPr>
    </w:p>
    <w:p w14:paraId="039ADEA0" w14:textId="77777777" w:rsidR="00B911AF" w:rsidRPr="002C58F0" w:rsidRDefault="00B911AF" w:rsidP="00B911AF">
      <w:pPr>
        <w:ind w:left="-1134"/>
        <w:rPr>
          <w:rFonts w:ascii="Calibri" w:hAnsi="Calibri" w:cs="Calibri"/>
          <w:b/>
          <w:sz w:val="22"/>
          <w:szCs w:val="22"/>
          <w:lang w:val="en-US"/>
        </w:rPr>
      </w:pPr>
      <w:r w:rsidRPr="002C58F0">
        <w:rPr>
          <w:rFonts w:ascii="Calibri" w:hAnsi="Calibri" w:cs="Calibri"/>
          <w:b/>
          <w:sz w:val="22"/>
          <w:szCs w:val="22"/>
          <w:lang w:val="en-US"/>
        </w:rPr>
        <w:t>K</w:t>
      </w:r>
      <w:r w:rsidR="00391188" w:rsidRPr="002C58F0">
        <w:rPr>
          <w:rFonts w:ascii="Calibri" w:hAnsi="Calibri" w:cs="Calibri"/>
          <w:b/>
          <w:sz w:val="22"/>
          <w:szCs w:val="22"/>
          <w:lang w:val="en-US"/>
        </w:rPr>
        <w:t>ey Performance Indicators</w:t>
      </w:r>
    </w:p>
    <w:p w14:paraId="675B448A" w14:textId="77777777" w:rsidR="00B911AF" w:rsidRPr="002C58F0" w:rsidRDefault="00B911AF" w:rsidP="002F473F">
      <w:pPr>
        <w:rPr>
          <w:rFonts w:ascii="Calibri" w:hAnsi="Calibri" w:cs="Calibri"/>
          <w:b/>
          <w:sz w:val="22"/>
          <w:szCs w:val="22"/>
          <w:lang w:val="en-US"/>
        </w:rPr>
      </w:pPr>
    </w:p>
    <w:p w14:paraId="3361469D" w14:textId="77777777" w:rsidR="008C0609" w:rsidRPr="002C58F0" w:rsidRDefault="007A6DE3" w:rsidP="002F473F">
      <w:pPr>
        <w:numPr>
          <w:ilvl w:val="0"/>
          <w:numId w:val="23"/>
        </w:numPr>
        <w:spacing w:before="120" w:after="120"/>
        <w:rPr>
          <w:rFonts w:ascii="Calibri" w:hAnsi="Calibri" w:cs="Calibri"/>
          <w:b/>
          <w:sz w:val="22"/>
          <w:szCs w:val="22"/>
          <w:lang w:val="en-US"/>
        </w:rPr>
      </w:pPr>
      <w:r w:rsidRPr="002C58F0">
        <w:rPr>
          <w:rFonts w:ascii="Calibri" w:hAnsi="Calibri" w:cs="Calibri"/>
          <w:bCs/>
          <w:sz w:val="22"/>
          <w:szCs w:val="22"/>
          <w:lang w:val="en-US"/>
        </w:rPr>
        <w:t xml:space="preserve">HR system data is processed accurately and </w:t>
      </w:r>
      <w:r w:rsidR="008C0609" w:rsidRPr="002C58F0">
        <w:rPr>
          <w:rFonts w:ascii="Calibri" w:hAnsi="Calibri" w:cs="Calibri"/>
          <w:bCs/>
          <w:sz w:val="22"/>
          <w:szCs w:val="22"/>
          <w:lang w:val="en-US"/>
        </w:rPr>
        <w:t>confidentially,</w:t>
      </w:r>
      <w:r w:rsidR="008C0609" w:rsidRPr="008C0609">
        <w:rPr>
          <w:rFonts w:ascii="Calibri" w:hAnsi="Calibri" w:cs="Calibri"/>
          <w:sz w:val="22"/>
          <w:szCs w:val="22"/>
        </w:rPr>
        <w:t xml:space="preserve"> </w:t>
      </w:r>
      <w:r w:rsidR="008C0609">
        <w:rPr>
          <w:rFonts w:ascii="Calibri" w:hAnsi="Calibri" w:cs="Calibri"/>
          <w:sz w:val="22"/>
          <w:szCs w:val="22"/>
        </w:rPr>
        <w:t xml:space="preserve">and </w:t>
      </w:r>
      <w:r w:rsidR="008C0609" w:rsidRPr="002C58F0">
        <w:rPr>
          <w:rFonts w:ascii="Calibri" w:hAnsi="Calibri" w:cs="Calibri"/>
          <w:sz w:val="22"/>
          <w:szCs w:val="22"/>
        </w:rPr>
        <w:t>all staff and HR files are well-organised and up to date</w:t>
      </w:r>
    </w:p>
    <w:p w14:paraId="35DEBEC4" w14:textId="77777777" w:rsidR="00B911AF" w:rsidRDefault="008C0609" w:rsidP="002F473F">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New employee paperwork is processed quickly and accurately</w:t>
      </w:r>
    </w:p>
    <w:p w14:paraId="3D4934DA" w14:textId="77777777" w:rsidR="008C0609" w:rsidRDefault="008C0609" w:rsidP="002F473F">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 xml:space="preserve">Staff feel supported in </w:t>
      </w:r>
      <w:r w:rsidR="002F473F">
        <w:rPr>
          <w:rFonts w:ascii="Calibri" w:hAnsi="Calibri" w:cs="Calibri"/>
          <w:bCs/>
          <w:sz w:val="22"/>
          <w:szCs w:val="22"/>
          <w:lang w:val="en-US"/>
        </w:rPr>
        <w:t>finding and understanding HR policy and process</w:t>
      </w:r>
    </w:p>
    <w:p w14:paraId="3C7D6C42" w14:textId="77777777" w:rsidR="002F473F" w:rsidRDefault="002F473F" w:rsidP="002F473F">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Required reports are delivered on time</w:t>
      </w:r>
    </w:p>
    <w:p w14:paraId="32AEEA62" w14:textId="77777777" w:rsidR="002F473F" w:rsidRDefault="002F473F" w:rsidP="002F473F">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Recruitment process administration is well supported</w:t>
      </w:r>
    </w:p>
    <w:p w14:paraId="7B62733C" w14:textId="77777777" w:rsidR="002F473F" w:rsidRDefault="002F473F" w:rsidP="002F473F">
      <w:pPr>
        <w:numPr>
          <w:ilvl w:val="0"/>
          <w:numId w:val="23"/>
        </w:numPr>
        <w:spacing w:before="120" w:after="120"/>
        <w:rPr>
          <w:rFonts w:ascii="Calibri" w:hAnsi="Calibri" w:cs="Calibri"/>
          <w:bCs/>
          <w:sz w:val="22"/>
          <w:szCs w:val="22"/>
          <w:lang w:val="en-US"/>
        </w:rPr>
      </w:pPr>
      <w:r>
        <w:rPr>
          <w:rFonts w:ascii="Calibri" w:hAnsi="Calibri" w:cs="Calibri"/>
          <w:bCs/>
          <w:sz w:val="22"/>
          <w:szCs w:val="22"/>
          <w:lang w:val="en-US"/>
        </w:rPr>
        <w:t>The HR email inbox is up to date and well managed</w:t>
      </w:r>
    </w:p>
    <w:p w14:paraId="0AEBC980" w14:textId="77777777" w:rsidR="002F473F" w:rsidRDefault="002F473F" w:rsidP="00B911AF">
      <w:pPr>
        <w:numPr>
          <w:ilvl w:val="0"/>
          <w:numId w:val="23"/>
        </w:numPr>
        <w:rPr>
          <w:rFonts w:ascii="Calibri" w:hAnsi="Calibri" w:cs="Calibri"/>
          <w:bCs/>
          <w:sz w:val="22"/>
          <w:szCs w:val="22"/>
          <w:lang w:val="en-US"/>
        </w:rPr>
      </w:pPr>
      <w:r>
        <w:rPr>
          <w:rFonts w:ascii="Calibri" w:hAnsi="Calibri" w:cs="Calibri"/>
          <w:bCs/>
          <w:sz w:val="22"/>
          <w:szCs w:val="22"/>
          <w:lang w:val="en-US"/>
        </w:rPr>
        <w:t>A generous and effective member of the Watershed team</w:t>
      </w:r>
    </w:p>
    <w:p w14:paraId="129DDAFE" w14:textId="77777777" w:rsidR="002927C9" w:rsidRPr="002C58F0" w:rsidRDefault="002927C9" w:rsidP="00B911AF">
      <w:pPr>
        <w:ind w:left="-1134"/>
        <w:rPr>
          <w:rFonts w:ascii="Calibri" w:hAnsi="Calibri" w:cs="Calibri"/>
          <w:b/>
          <w:sz w:val="22"/>
          <w:szCs w:val="22"/>
          <w:lang w:val="en-US"/>
        </w:rPr>
      </w:pPr>
    </w:p>
    <w:p w14:paraId="4CE6EB2F" w14:textId="77777777" w:rsidR="00391188" w:rsidRDefault="002F473F" w:rsidP="00391188">
      <w:pPr>
        <w:ind w:left="-1134"/>
        <w:rPr>
          <w:rFonts w:ascii="Calibri" w:hAnsi="Calibri" w:cs="Calibri"/>
          <w:b/>
          <w:sz w:val="22"/>
          <w:szCs w:val="22"/>
          <w:lang w:val="en-US"/>
        </w:rPr>
      </w:pPr>
      <w:r>
        <w:rPr>
          <w:rFonts w:ascii="Calibri" w:hAnsi="Calibri" w:cs="Calibri"/>
          <w:b/>
          <w:sz w:val="22"/>
          <w:szCs w:val="22"/>
          <w:lang w:val="en-US"/>
        </w:rPr>
        <w:t>Capabilities</w:t>
      </w:r>
    </w:p>
    <w:p w14:paraId="51D94AA8" w14:textId="77777777" w:rsidR="002F473F" w:rsidRPr="002C58F0" w:rsidRDefault="002F473F" w:rsidP="00391188">
      <w:pPr>
        <w:ind w:left="-1134"/>
        <w:rPr>
          <w:rFonts w:ascii="Calibri" w:hAnsi="Calibri" w:cs="Calibri"/>
          <w:b/>
          <w:sz w:val="22"/>
          <w:szCs w:val="22"/>
          <w:lang w:val="en-US"/>
        </w:rPr>
      </w:pPr>
    </w:p>
    <w:p w14:paraId="1811EE0B" w14:textId="77777777" w:rsidR="000C0270" w:rsidRDefault="000C0270" w:rsidP="001022AF">
      <w:pPr>
        <w:numPr>
          <w:ilvl w:val="0"/>
          <w:numId w:val="23"/>
        </w:numPr>
        <w:spacing w:before="120" w:after="120"/>
        <w:rPr>
          <w:rFonts w:ascii="Calibri" w:hAnsi="Calibri" w:cs="Calibri"/>
          <w:sz w:val="22"/>
          <w:szCs w:val="22"/>
        </w:rPr>
      </w:pPr>
      <w:r>
        <w:rPr>
          <w:rFonts w:ascii="Calibri" w:hAnsi="Calibri" w:cs="Calibri"/>
          <w:sz w:val="22"/>
          <w:szCs w:val="22"/>
        </w:rPr>
        <w:t>An interest in Human Resources</w:t>
      </w:r>
      <w:r w:rsidR="001022AF">
        <w:rPr>
          <w:rFonts w:ascii="Calibri" w:hAnsi="Calibri" w:cs="Calibri"/>
          <w:sz w:val="22"/>
          <w:szCs w:val="22"/>
        </w:rPr>
        <w:t xml:space="preserve"> as a career and a desire to learn about HR best practise </w:t>
      </w:r>
    </w:p>
    <w:p w14:paraId="02E5DBC4" w14:textId="77777777" w:rsidR="002F473F" w:rsidRDefault="002F473F" w:rsidP="001022AF">
      <w:pPr>
        <w:numPr>
          <w:ilvl w:val="0"/>
          <w:numId w:val="23"/>
        </w:numPr>
        <w:spacing w:before="120" w:after="120"/>
        <w:rPr>
          <w:rFonts w:ascii="Calibri" w:hAnsi="Calibri" w:cs="Calibri"/>
          <w:sz w:val="22"/>
          <w:szCs w:val="22"/>
        </w:rPr>
      </w:pPr>
      <w:r>
        <w:rPr>
          <w:rFonts w:ascii="Calibri" w:hAnsi="Calibri" w:cs="Calibri"/>
          <w:sz w:val="22"/>
          <w:szCs w:val="22"/>
        </w:rPr>
        <w:t xml:space="preserve">A good communicator with an understanding of confidentiality </w:t>
      </w:r>
    </w:p>
    <w:p w14:paraId="472C916B" w14:textId="77777777" w:rsidR="000C0270" w:rsidRDefault="000C0270" w:rsidP="001022AF">
      <w:pPr>
        <w:numPr>
          <w:ilvl w:val="0"/>
          <w:numId w:val="23"/>
        </w:numPr>
        <w:spacing w:before="120" w:after="120"/>
        <w:rPr>
          <w:rFonts w:ascii="Calibri" w:hAnsi="Calibri" w:cs="Calibri"/>
          <w:sz w:val="22"/>
          <w:szCs w:val="22"/>
        </w:rPr>
      </w:pPr>
      <w:r>
        <w:rPr>
          <w:rFonts w:ascii="Calibri" w:hAnsi="Calibri" w:cs="Calibri"/>
          <w:sz w:val="22"/>
          <w:szCs w:val="22"/>
        </w:rPr>
        <w:t>Good attention to detail and a commitment to get things right</w:t>
      </w:r>
    </w:p>
    <w:p w14:paraId="13D39DF4" w14:textId="77777777" w:rsidR="000C0270" w:rsidRDefault="00A47A60" w:rsidP="001022AF">
      <w:pPr>
        <w:numPr>
          <w:ilvl w:val="0"/>
          <w:numId w:val="23"/>
        </w:numPr>
        <w:spacing w:before="120" w:after="120"/>
        <w:rPr>
          <w:rFonts w:ascii="Calibri" w:hAnsi="Calibri" w:cs="Calibri"/>
          <w:sz w:val="22"/>
          <w:szCs w:val="22"/>
        </w:rPr>
      </w:pPr>
      <w:r w:rsidRPr="000C0270">
        <w:rPr>
          <w:rFonts w:ascii="Calibri" w:hAnsi="Calibri" w:cs="Calibri"/>
          <w:sz w:val="22"/>
          <w:szCs w:val="22"/>
        </w:rPr>
        <w:t>Understanding</w:t>
      </w:r>
      <w:r w:rsidR="000C0270" w:rsidRPr="000C0270">
        <w:rPr>
          <w:rFonts w:ascii="Calibri" w:hAnsi="Calibri" w:cs="Calibri"/>
          <w:sz w:val="22"/>
          <w:szCs w:val="22"/>
        </w:rPr>
        <w:t xml:space="preserve"> the ethos of</w:t>
      </w:r>
      <w:r w:rsidRPr="000C0270">
        <w:rPr>
          <w:rFonts w:ascii="Calibri" w:hAnsi="Calibri" w:cs="Calibri"/>
          <w:sz w:val="22"/>
          <w:szCs w:val="22"/>
        </w:rPr>
        <w:t xml:space="preserve"> </w:t>
      </w:r>
      <w:r w:rsidR="000C0270" w:rsidRPr="000C0270">
        <w:rPr>
          <w:rFonts w:ascii="Calibri" w:hAnsi="Calibri" w:cs="Calibri"/>
          <w:sz w:val="22"/>
          <w:szCs w:val="22"/>
        </w:rPr>
        <w:t xml:space="preserve">an </w:t>
      </w:r>
      <w:r w:rsidR="000C0270">
        <w:rPr>
          <w:rFonts w:ascii="Calibri" w:hAnsi="Calibri" w:cs="Calibri"/>
          <w:sz w:val="22"/>
          <w:szCs w:val="22"/>
        </w:rPr>
        <w:t>I</w:t>
      </w:r>
      <w:r w:rsidR="000C0270" w:rsidRPr="000C0270">
        <w:rPr>
          <w:rFonts w:ascii="Calibri" w:hAnsi="Calibri" w:cs="Calibri"/>
          <w:sz w:val="22"/>
          <w:szCs w:val="22"/>
        </w:rPr>
        <w:t xml:space="preserve">nclusive workplace </w:t>
      </w:r>
    </w:p>
    <w:p w14:paraId="385F4939" w14:textId="77777777" w:rsidR="008C0609" w:rsidRPr="008C0609" w:rsidRDefault="000C0270" w:rsidP="001022AF">
      <w:pPr>
        <w:numPr>
          <w:ilvl w:val="0"/>
          <w:numId w:val="23"/>
        </w:numPr>
        <w:spacing w:before="120" w:after="120"/>
        <w:rPr>
          <w:rFonts w:ascii="Calibri" w:hAnsi="Calibri" w:cs="Calibri"/>
          <w:sz w:val="22"/>
          <w:szCs w:val="22"/>
        </w:rPr>
      </w:pPr>
      <w:r w:rsidRPr="000C0270">
        <w:rPr>
          <w:rFonts w:ascii="Calibri" w:hAnsi="Calibri" w:cs="Calibri"/>
          <w:sz w:val="22"/>
          <w:szCs w:val="22"/>
        </w:rPr>
        <w:t>A</w:t>
      </w:r>
      <w:r w:rsidR="008C0609" w:rsidRPr="008C0609">
        <w:rPr>
          <w:rFonts w:ascii="Calibri" w:hAnsi="Calibri" w:cs="Calibri"/>
          <w:sz w:val="22"/>
          <w:szCs w:val="22"/>
        </w:rPr>
        <w:t xml:space="preserve">bility to build positive working relationships </w:t>
      </w:r>
    </w:p>
    <w:p w14:paraId="3A88D04C" w14:textId="77777777" w:rsidR="000C0270" w:rsidRPr="002C58F0" w:rsidRDefault="000C0270" w:rsidP="007A6DE3">
      <w:pPr>
        <w:numPr>
          <w:ilvl w:val="0"/>
          <w:numId w:val="23"/>
        </w:numPr>
        <w:rPr>
          <w:rFonts w:ascii="Calibri" w:hAnsi="Calibri" w:cs="Calibri"/>
          <w:sz w:val="22"/>
          <w:szCs w:val="22"/>
        </w:rPr>
      </w:pPr>
      <w:r>
        <w:rPr>
          <w:rFonts w:ascii="Calibri" w:hAnsi="Calibri" w:cs="Calibri"/>
          <w:sz w:val="22"/>
          <w:szCs w:val="22"/>
        </w:rPr>
        <w:t>Experience of using computer software such as Word, Excel, PowerPoint etc</w:t>
      </w:r>
    </w:p>
    <w:p w14:paraId="2DABBD1E" w14:textId="77777777" w:rsidR="00391188" w:rsidRPr="002C58F0" w:rsidRDefault="00391188" w:rsidP="00391188">
      <w:pPr>
        <w:pStyle w:val="Heading4"/>
        <w:ind w:left="-1134"/>
        <w:rPr>
          <w:rFonts w:ascii="Calibri" w:hAnsi="Calibri" w:cs="Calibri"/>
          <w:sz w:val="22"/>
          <w:szCs w:val="22"/>
        </w:rPr>
      </w:pPr>
      <w:r w:rsidRPr="002C58F0">
        <w:rPr>
          <w:rFonts w:ascii="Calibri" w:hAnsi="Calibri" w:cs="Calibri"/>
          <w:sz w:val="22"/>
          <w:szCs w:val="22"/>
        </w:rPr>
        <w:t>Watershed Values</w:t>
      </w:r>
    </w:p>
    <w:p w14:paraId="3082E2A5" w14:textId="77777777" w:rsidR="00391188" w:rsidRPr="002C58F0" w:rsidRDefault="00391188" w:rsidP="00391188">
      <w:pPr>
        <w:ind w:left="-1134" w:right="-950"/>
        <w:rPr>
          <w:rFonts w:ascii="Calibri" w:hAnsi="Calibri" w:cs="Calibri"/>
          <w:sz w:val="22"/>
          <w:szCs w:val="22"/>
          <w:lang w:val="en-US"/>
        </w:rPr>
      </w:pPr>
      <w:r w:rsidRPr="002C58F0">
        <w:rPr>
          <w:rFonts w:ascii="Calibri" w:hAnsi="Calibri" w:cs="Calibri"/>
          <w:sz w:val="22"/>
          <w:szCs w:val="22"/>
        </w:rPr>
        <w:t xml:space="preserve">The Watershed brand is unique, </w:t>
      </w:r>
      <w:proofErr w:type="gramStart"/>
      <w:r w:rsidRPr="002C58F0">
        <w:rPr>
          <w:rFonts w:ascii="Calibri" w:hAnsi="Calibri" w:cs="Calibri"/>
          <w:sz w:val="22"/>
          <w:szCs w:val="22"/>
        </w:rPr>
        <w:t>trusted</w:t>
      </w:r>
      <w:proofErr w:type="gramEnd"/>
      <w:r w:rsidRPr="002C58F0">
        <w:rPr>
          <w:rFonts w:ascii="Calibri" w:hAnsi="Calibri" w:cs="Calibri"/>
          <w:sz w:val="22"/>
          <w:szCs w:val="22"/>
        </w:rPr>
        <w:t xml:space="preserve"> and respected and is driven</w:t>
      </w:r>
      <w:r w:rsidRPr="002C58F0">
        <w:rPr>
          <w:rFonts w:ascii="Calibri" w:hAnsi="Calibri" w:cs="Calibri"/>
          <w:i/>
          <w:color w:val="C0504D"/>
          <w:sz w:val="22"/>
          <w:szCs w:val="22"/>
        </w:rPr>
        <w:t xml:space="preserve"> </w:t>
      </w:r>
      <w:r w:rsidRPr="002C58F0">
        <w:rPr>
          <w:rFonts w:ascii="Calibri" w:hAnsi="Calibri" w:cs="Calibri"/>
          <w:sz w:val="22"/>
          <w:szCs w:val="22"/>
        </w:rPr>
        <w:t>by the following shared values which are clearly articulated.</w:t>
      </w:r>
      <w:r w:rsidRPr="002C58F0">
        <w:rPr>
          <w:rFonts w:ascii="Calibri" w:hAnsi="Calibri" w:cs="Calibri"/>
          <w:color w:val="000000"/>
          <w:sz w:val="22"/>
          <w:szCs w:val="22"/>
        </w:rPr>
        <w:t xml:space="preserve">  Ability to master and represent Watershed’s Vision and Values is therefore important.</w:t>
      </w:r>
    </w:p>
    <w:p w14:paraId="283D9701" w14:textId="77777777" w:rsidR="00391188" w:rsidRPr="002C58F0" w:rsidRDefault="00391188" w:rsidP="00391188">
      <w:pPr>
        <w:rPr>
          <w:rFonts w:ascii="Calibri" w:hAnsi="Calibri" w:cs="Calibri"/>
          <w:sz w:val="22"/>
          <w:szCs w:val="22"/>
        </w:rPr>
      </w:pPr>
    </w:p>
    <w:p w14:paraId="5DD6CAA4" w14:textId="77777777" w:rsidR="00391188" w:rsidRPr="002C58F0" w:rsidRDefault="00391188" w:rsidP="00391188">
      <w:pPr>
        <w:ind w:left="-1134"/>
        <w:rPr>
          <w:rFonts w:ascii="Calibri" w:hAnsi="Calibri" w:cs="Calibri"/>
          <w:sz w:val="22"/>
          <w:szCs w:val="22"/>
        </w:rPr>
      </w:pPr>
      <w:r w:rsidRPr="002C58F0">
        <w:rPr>
          <w:rFonts w:ascii="Calibri" w:hAnsi="Calibri" w:cs="Calibri"/>
          <w:sz w:val="22"/>
          <w:szCs w:val="22"/>
        </w:rPr>
        <w:t>Watershed is:</w:t>
      </w:r>
    </w:p>
    <w:p w14:paraId="1428E825" w14:textId="77777777" w:rsidR="00391188" w:rsidRPr="002C58F0" w:rsidRDefault="00391188" w:rsidP="00391188">
      <w:pPr>
        <w:rPr>
          <w:rFonts w:ascii="Calibri" w:hAnsi="Calibri" w:cs="Calibri"/>
          <w:sz w:val="22"/>
          <w:szCs w:val="22"/>
        </w:rPr>
      </w:pPr>
      <w:r w:rsidRPr="002C58F0">
        <w:rPr>
          <w:rFonts w:ascii="Calibri" w:hAnsi="Calibri" w:cs="Calibri"/>
          <w:sz w:val="22"/>
          <w:szCs w:val="22"/>
        </w:rPr>
        <w:tab/>
      </w:r>
      <w:r w:rsidRPr="002C58F0">
        <w:rPr>
          <w:rFonts w:ascii="Calibri" w:hAnsi="Calibri" w:cs="Calibri"/>
          <w:sz w:val="22"/>
          <w:szCs w:val="22"/>
        </w:rPr>
        <w:tab/>
      </w:r>
      <w:r w:rsidRPr="002C58F0">
        <w:rPr>
          <w:rFonts w:ascii="Calibri" w:hAnsi="Calibri" w:cs="Calibri"/>
          <w:sz w:val="22"/>
          <w:szCs w:val="22"/>
        </w:rPr>
        <w:tab/>
      </w:r>
      <w:r w:rsidRPr="002C58F0">
        <w:rPr>
          <w:rFonts w:ascii="Calibri" w:hAnsi="Calibri" w:cs="Calibri"/>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514"/>
      </w:tblGrid>
      <w:tr w:rsidR="00391188" w:rsidRPr="002C58F0" w14:paraId="5695439A" w14:textId="77777777">
        <w:trPr>
          <w:trHeight w:val="284"/>
          <w:jc w:val="center"/>
        </w:trPr>
        <w:tc>
          <w:tcPr>
            <w:tcW w:w="1843" w:type="dxa"/>
            <w:vAlign w:val="center"/>
          </w:tcPr>
          <w:p w14:paraId="005EA2DF" w14:textId="77777777" w:rsidR="00391188" w:rsidRPr="002C58F0" w:rsidRDefault="0019437E" w:rsidP="00391188">
            <w:pPr>
              <w:rPr>
                <w:rFonts w:ascii="Calibri" w:hAnsi="Calibri" w:cs="Calibri"/>
                <w:b/>
                <w:sz w:val="22"/>
                <w:szCs w:val="22"/>
              </w:rPr>
            </w:pPr>
            <w:r w:rsidRPr="002C58F0">
              <w:rPr>
                <w:rFonts w:ascii="Calibri" w:hAnsi="Calibri" w:cs="Calibri"/>
                <w:b/>
                <w:sz w:val="22"/>
                <w:szCs w:val="22"/>
              </w:rPr>
              <w:t>Inclusive</w:t>
            </w:r>
            <w:r w:rsidR="00391188" w:rsidRPr="002C58F0">
              <w:rPr>
                <w:rFonts w:ascii="Calibri" w:hAnsi="Calibri" w:cs="Calibri"/>
                <w:b/>
                <w:sz w:val="22"/>
                <w:szCs w:val="22"/>
              </w:rPr>
              <w:t xml:space="preserve"> </w:t>
            </w:r>
          </w:p>
        </w:tc>
        <w:tc>
          <w:tcPr>
            <w:tcW w:w="8574" w:type="dxa"/>
            <w:vAlign w:val="center"/>
          </w:tcPr>
          <w:p w14:paraId="499AE6CE" w14:textId="77777777" w:rsidR="00391188" w:rsidRPr="002C58F0" w:rsidRDefault="0019437E" w:rsidP="00391188">
            <w:pPr>
              <w:rPr>
                <w:rFonts w:ascii="Calibri" w:hAnsi="Calibri" w:cs="Calibri"/>
                <w:sz w:val="22"/>
                <w:szCs w:val="22"/>
              </w:rPr>
            </w:pPr>
            <w:r w:rsidRPr="002C58F0">
              <w:rPr>
                <w:rFonts w:ascii="Calibri" w:hAnsi="Calibri" w:cs="Calibri"/>
                <w:sz w:val="22"/>
                <w:szCs w:val="22"/>
              </w:rPr>
              <w:t>We are people led. We listen to and engage with the broadest range of people.</w:t>
            </w:r>
          </w:p>
        </w:tc>
      </w:tr>
      <w:tr w:rsidR="00391188" w:rsidRPr="002C58F0" w14:paraId="307C57AD" w14:textId="77777777">
        <w:trPr>
          <w:trHeight w:val="284"/>
          <w:jc w:val="center"/>
        </w:trPr>
        <w:tc>
          <w:tcPr>
            <w:tcW w:w="1843" w:type="dxa"/>
            <w:vAlign w:val="center"/>
          </w:tcPr>
          <w:p w14:paraId="374F6035" w14:textId="77777777" w:rsidR="00391188" w:rsidRPr="002C58F0" w:rsidRDefault="0019437E" w:rsidP="00391188">
            <w:pPr>
              <w:rPr>
                <w:rFonts w:ascii="Calibri" w:hAnsi="Calibri" w:cs="Calibri"/>
                <w:b/>
                <w:sz w:val="22"/>
                <w:szCs w:val="22"/>
              </w:rPr>
            </w:pPr>
            <w:r w:rsidRPr="002C58F0">
              <w:rPr>
                <w:rFonts w:ascii="Calibri" w:hAnsi="Calibri" w:cs="Calibri"/>
                <w:b/>
                <w:sz w:val="22"/>
                <w:szCs w:val="22"/>
              </w:rPr>
              <w:t>Open and Honest</w:t>
            </w:r>
          </w:p>
        </w:tc>
        <w:tc>
          <w:tcPr>
            <w:tcW w:w="8574" w:type="dxa"/>
            <w:vAlign w:val="center"/>
          </w:tcPr>
          <w:p w14:paraId="7B2AB55B" w14:textId="77777777" w:rsidR="00391188" w:rsidRPr="002C58F0" w:rsidRDefault="0019437E" w:rsidP="00391188">
            <w:pPr>
              <w:rPr>
                <w:rFonts w:ascii="Calibri" w:hAnsi="Calibri" w:cs="Calibri"/>
                <w:sz w:val="22"/>
                <w:szCs w:val="22"/>
              </w:rPr>
            </w:pPr>
            <w:r w:rsidRPr="002C58F0">
              <w:rPr>
                <w:rFonts w:ascii="Calibri" w:hAnsi="Calibri" w:cs="Calibri"/>
                <w:sz w:val="22"/>
                <w:szCs w:val="22"/>
              </w:rPr>
              <w:t>We provide a culture and environment that is trusting, trusted and trustworthy.</w:t>
            </w:r>
          </w:p>
        </w:tc>
      </w:tr>
      <w:tr w:rsidR="00391188" w:rsidRPr="002C58F0" w14:paraId="025A50BD" w14:textId="77777777">
        <w:trPr>
          <w:trHeight w:val="284"/>
          <w:jc w:val="center"/>
        </w:trPr>
        <w:tc>
          <w:tcPr>
            <w:tcW w:w="1843" w:type="dxa"/>
            <w:vAlign w:val="center"/>
          </w:tcPr>
          <w:p w14:paraId="2D3C45D1" w14:textId="77777777" w:rsidR="00391188" w:rsidRPr="002C58F0" w:rsidRDefault="00391188" w:rsidP="00391188">
            <w:pPr>
              <w:rPr>
                <w:rFonts w:ascii="Calibri" w:hAnsi="Calibri" w:cs="Calibri"/>
                <w:b/>
                <w:sz w:val="22"/>
                <w:szCs w:val="22"/>
              </w:rPr>
            </w:pPr>
            <w:r w:rsidRPr="002C58F0">
              <w:rPr>
                <w:rFonts w:ascii="Calibri" w:hAnsi="Calibri" w:cs="Calibri"/>
                <w:b/>
                <w:sz w:val="22"/>
                <w:szCs w:val="22"/>
              </w:rPr>
              <w:t>Make Things Happen</w:t>
            </w:r>
          </w:p>
        </w:tc>
        <w:tc>
          <w:tcPr>
            <w:tcW w:w="8574" w:type="dxa"/>
            <w:vAlign w:val="center"/>
          </w:tcPr>
          <w:p w14:paraId="7C4F1EB7" w14:textId="77777777" w:rsidR="00391188" w:rsidRPr="002C58F0" w:rsidRDefault="0019437E" w:rsidP="00391188">
            <w:pPr>
              <w:rPr>
                <w:rFonts w:ascii="Calibri" w:hAnsi="Calibri" w:cs="Calibri"/>
                <w:sz w:val="22"/>
                <w:szCs w:val="22"/>
              </w:rPr>
            </w:pPr>
            <w:r w:rsidRPr="002C58F0">
              <w:rPr>
                <w:rFonts w:ascii="Calibri" w:hAnsi="Calibri" w:cs="Calibri"/>
                <w:sz w:val="22"/>
                <w:szCs w:val="22"/>
              </w:rPr>
              <w:t xml:space="preserve">We approach opportunity and challenge creatively, collaboratively and with a </w:t>
            </w:r>
            <w:proofErr w:type="gramStart"/>
            <w:r w:rsidRPr="002C58F0">
              <w:rPr>
                <w:rFonts w:ascii="Calibri" w:hAnsi="Calibri" w:cs="Calibri"/>
                <w:sz w:val="22"/>
                <w:szCs w:val="22"/>
              </w:rPr>
              <w:t>can do</w:t>
            </w:r>
            <w:proofErr w:type="gramEnd"/>
            <w:r w:rsidRPr="002C58F0">
              <w:rPr>
                <w:rFonts w:ascii="Calibri" w:hAnsi="Calibri" w:cs="Calibri"/>
                <w:sz w:val="22"/>
                <w:szCs w:val="22"/>
              </w:rPr>
              <w:t xml:space="preserve"> attitude.</w:t>
            </w:r>
          </w:p>
        </w:tc>
      </w:tr>
      <w:tr w:rsidR="00391188" w:rsidRPr="002C58F0" w14:paraId="654CECA3" w14:textId="77777777" w:rsidTr="0019437E">
        <w:trPr>
          <w:trHeight w:val="324"/>
          <w:jc w:val="center"/>
        </w:trPr>
        <w:tc>
          <w:tcPr>
            <w:tcW w:w="1843" w:type="dxa"/>
            <w:vAlign w:val="center"/>
          </w:tcPr>
          <w:p w14:paraId="5DD818AF" w14:textId="77777777" w:rsidR="00391188" w:rsidRPr="002C58F0" w:rsidRDefault="0019437E" w:rsidP="0019437E">
            <w:pPr>
              <w:rPr>
                <w:rFonts w:ascii="Calibri" w:hAnsi="Calibri" w:cs="Calibri"/>
                <w:b/>
                <w:sz w:val="22"/>
                <w:szCs w:val="22"/>
              </w:rPr>
            </w:pPr>
            <w:r w:rsidRPr="002C58F0">
              <w:rPr>
                <w:rFonts w:ascii="Calibri" w:hAnsi="Calibri" w:cs="Calibri"/>
                <w:b/>
                <w:sz w:val="22"/>
                <w:szCs w:val="22"/>
              </w:rPr>
              <w:t>Entrepreneurial</w:t>
            </w:r>
          </w:p>
        </w:tc>
        <w:tc>
          <w:tcPr>
            <w:tcW w:w="8574" w:type="dxa"/>
            <w:vAlign w:val="center"/>
          </w:tcPr>
          <w:p w14:paraId="4637C9FE" w14:textId="77777777" w:rsidR="00391188" w:rsidRPr="002C58F0" w:rsidRDefault="0019437E" w:rsidP="0019437E">
            <w:pPr>
              <w:spacing w:before="100" w:beforeAutospacing="1" w:after="100" w:afterAutospacing="1"/>
              <w:textAlignment w:val="baseline"/>
              <w:rPr>
                <w:rFonts w:ascii="Calibri" w:hAnsi="Calibri" w:cs="Calibri"/>
                <w:sz w:val="22"/>
                <w:szCs w:val="22"/>
              </w:rPr>
            </w:pPr>
            <w:r w:rsidRPr="002C58F0">
              <w:rPr>
                <w:rFonts w:ascii="Calibri" w:hAnsi="Calibri" w:cs="Calibri"/>
                <w:sz w:val="22"/>
                <w:szCs w:val="22"/>
              </w:rPr>
              <w:t>We are inventive, try new ideas, experiment, learn and share.</w:t>
            </w:r>
          </w:p>
        </w:tc>
      </w:tr>
      <w:tr w:rsidR="00391188" w:rsidRPr="002C58F0" w14:paraId="6F8D3879" w14:textId="77777777">
        <w:trPr>
          <w:trHeight w:val="284"/>
          <w:jc w:val="center"/>
        </w:trPr>
        <w:tc>
          <w:tcPr>
            <w:tcW w:w="1843" w:type="dxa"/>
            <w:vAlign w:val="center"/>
          </w:tcPr>
          <w:p w14:paraId="531F2179" w14:textId="77777777" w:rsidR="00391188" w:rsidRPr="002C58F0" w:rsidRDefault="00391188" w:rsidP="00391188">
            <w:pPr>
              <w:rPr>
                <w:rFonts w:ascii="Calibri" w:hAnsi="Calibri" w:cs="Calibri"/>
                <w:b/>
                <w:sz w:val="22"/>
                <w:szCs w:val="22"/>
              </w:rPr>
            </w:pPr>
            <w:r w:rsidRPr="002C58F0">
              <w:rPr>
                <w:rFonts w:ascii="Calibri" w:hAnsi="Calibri" w:cs="Calibri"/>
                <w:b/>
                <w:sz w:val="22"/>
                <w:szCs w:val="22"/>
              </w:rPr>
              <w:t>Celebratory</w:t>
            </w:r>
          </w:p>
        </w:tc>
        <w:tc>
          <w:tcPr>
            <w:tcW w:w="8574" w:type="dxa"/>
            <w:vAlign w:val="center"/>
          </w:tcPr>
          <w:p w14:paraId="6C540D40" w14:textId="77777777" w:rsidR="00391188" w:rsidRPr="002C58F0" w:rsidRDefault="0019437E" w:rsidP="00391188">
            <w:pPr>
              <w:rPr>
                <w:rFonts w:ascii="Calibri" w:hAnsi="Calibri" w:cs="Calibri"/>
                <w:sz w:val="22"/>
                <w:szCs w:val="22"/>
              </w:rPr>
            </w:pPr>
            <w:r w:rsidRPr="002C58F0">
              <w:rPr>
                <w:rFonts w:ascii="Calibri" w:hAnsi="Calibri" w:cs="Calibri"/>
                <w:sz w:val="22"/>
                <w:szCs w:val="22"/>
              </w:rPr>
              <w:t xml:space="preserve">We celebrate culture, </w:t>
            </w:r>
            <w:proofErr w:type="gramStart"/>
            <w:r w:rsidRPr="002C58F0">
              <w:rPr>
                <w:rFonts w:ascii="Calibri" w:hAnsi="Calibri" w:cs="Calibri"/>
                <w:sz w:val="22"/>
                <w:szCs w:val="22"/>
              </w:rPr>
              <w:t>creativity</w:t>
            </w:r>
            <w:proofErr w:type="gramEnd"/>
            <w:r w:rsidRPr="002C58F0">
              <w:rPr>
                <w:rFonts w:ascii="Calibri" w:hAnsi="Calibri" w:cs="Calibri"/>
                <w:sz w:val="22"/>
                <w:szCs w:val="22"/>
              </w:rPr>
              <w:t xml:space="preserve"> and wonder.</w:t>
            </w:r>
          </w:p>
        </w:tc>
      </w:tr>
    </w:tbl>
    <w:p w14:paraId="17BC6D46" w14:textId="77777777" w:rsidR="00391188" w:rsidRPr="002C58F0" w:rsidRDefault="00391188" w:rsidP="00391188">
      <w:pPr>
        <w:ind w:left="-1134"/>
        <w:rPr>
          <w:rFonts w:ascii="Calibri" w:hAnsi="Calibri" w:cs="Calibri"/>
          <w:b/>
          <w:sz w:val="22"/>
          <w:szCs w:val="22"/>
          <w:lang w:val="en-US"/>
        </w:rPr>
      </w:pPr>
    </w:p>
    <w:p w14:paraId="73C1A82B" w14:textId="77777777" w:rsidR="00967049" w:rsidRDefault="00967049" w:rsidP="00391188">
      <w:pPr>
        <w:ind w:left="-1134"/>
        <w:rPr>
          <w:rFonts w:ascii="Calibri" w:hAnsi="Calibri" w:cs="Calibri"/>
          <w:b/>
          <w:sz w:val="22"/>
          <w:szCs w:val="22"/>
        </w:rPr>
      </w:pPr>
    </w:p>
    <w:p w14:paraId="09031ACC" w14:textId="77777777" w:rsidR="00967049" w:rsidRDefault="00967049" w:rsidP="00391188">
      <w:pPr>
        <w:ind w:left="-1134"/>
        <w:rPr>
          <w:rFonts w:ascii="Calibri" w:hAnsi="Calibri" w:cs="Calibri"/>
          <w:b/>
          <w:sz w:val="22"/>
          <w:szCs w:val="22"/>
        </w:rPr>
      </w:pPr>
    </w:p>
    <w:p w14:paraId="32B8DEE3" w14:textId="675D7FF7" w:rsidR="00391188" w:rsidRPr="002C58F0" w:rsidRDefault="00391188" w:rsidP="00391188">
      <w:pPr>
        <w:ind w:left="-1134"/>
        <w:rPr>
          <w:rFonts w:ascii="Calibri" w:hAnsi="Calibri" w:cs="Calibri"/>
          <w:sz w:val="22"/>
          <w:szCs w:val="22"/>
        </w:rPr>
      </w:pPr>
      <w:r w:rsidRPr="002C58F0">
        <w:rPr>
          <w:rFonts w:ascii="Calibri" w:hAnsi="Calibri" w:cs="Calibri"/>
          <w:b/>
          <w:sz w:val="22"/>
          <w:szCs w:val="22"/>
        </w:rPr>
        <w:t>Additional information:</w:t>
      </w:r>
    </w:p>
    <w:p w14:paraId="173625FC" w14:textId="77777777" w:rsidR="00391188" w:rsidRPr="002C58F0" w:rsidRDefault="00391188" w:rsidP="00161012">
      <w:pPr>
        <w:rPr>
          <w:rFonts w:ascii="Calibri" w:hAnsi="Calibri" w:cs="Calibri"/>
          <w:sz w:val="22"/>
          <w:szCs w:val="22"/>
        </w:rPr>
      </w:pPr>
    </w:p>
    <w:p w14:paraId="135BEC4C" w14:textId="77777777" w:rsidR="00391188" w:rsidRPr="002C58F0" w:rsidRDefault="00391188" w:rsidP="00391188">
      <w:pPr>
        <w:pStyle w:val="DefaultText"/>
        <w:numPr>
          <w:ilvl w:val="0"/>
          <w:numId w:val="2"/>
        </w:numPr>
        <w:autoSpaceDE/>
        <w:autoSpaceDN/>
        <w:adjustRightInd/>
        <w:spacing w:after="100"/>
        <w:ind w:right="-950"/>
        <w:rPr>
          <w:rFonts w:ascii="Calibri" w:hAnsi="Calibri" w:cs="Calibri"/>
          <w:sz w:val="22"/>
          <w:szCs w:val="22"/>
        </w:rPr>
      </w:pPr>
      <w:r w:rsidRPr="002C58F0">
        <w:rPr>
          <w:rFonts w:ascii="Calibri" w:hAnsi="Calibri" w:cs="Calibri"/>
          <w:sz w:val="22"/>
          <w:szCs w:val="22"/>
        </w:rPr>
        <w:t>The post-holder will be required to undertake such other comparable duties as may be required by the Head of Department'.</w:t>
      </w:r>
    </w:p>
    <w:p w14:paraId="4884D87B" w14:textId="77777777" w:rsidR="00391188" w:rsidRPr="002C58F0" w:rsidRDefault="00391188" w:rsidP="005A051C">
      <w:pPr>
        <w:pStyle w:val="DefaultText"/>
        <w:numPr>
          <w:ilvl w:val="0"/>
          <w:numId w:val="2"/>
        </w:numPr>
        <w:autoSpaceDE/>
        <w:autoSpaceDN/>
        <w:adjustRightInd/>
        <w:spacing w:after="240"/>
        <w:ind w:right="-950"/>
        <w:rPr>
          <w:rFonts w:ascii="Calibri" w:hAnsi="Calibri" w:cs="Calibri"/>
          <w:sz w:val="22"/>
          <w:szCs w:val="22"/>
        </w:rPr>
      </w:pPr>
      <w:r w:rsidRPr="002C58F0">
        <w:rPr>
          <w:rFonts w:ascii="Calibri" w:hAnsi="Calibri" w:cs="Calibri"/>
          <w:sz w:val="22"/>
          <w:szCs w:val="22"/>
        </w:rPr>
        <w:t xml:space="preserve">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p>
    <w:p w14:paraId="2B71BB5B" w14:textId="77777777" w:rsidR="00391188" w:rsidRPr="002C58F0" w:rsidRDefault="00161012" w:rsidP="00391188">
      <w:pPr>
        <w:pStyle w:val="DefaultText"/>
        <w:autoSpaceDE/>
        <w:autoSpaceDN/>
        <w:adjustRightInd/>
        <w:spacing w:after="100"/>
        <w:ind w:left="-1134"/>
        <w:rPr>
          <w:rFonts w:ascii="Calibri" w:hAnsi="Calibri" w:cs="Calibri"/>
          <w:sz w:val="22"/>
          <w:szCs w:val="22"/>
        </w:rPr>
      </w:pPr>
      <w:r>
        <w:rPr>
          <w:noProof/>
        </w:rPr>
        <w:drawing>
          <wp:anchor distT="0" distB="0" distL="114300" distR="114300" simplePos="0" relativeHeight="251657728" behindDoc="0" locked="0" layoutInCell="1" allowOverlap="1" wp14:anchorId="05C6C6BA" wp14:editId="35C283AB">
            <wp:simplePos x="0" y="0"/>
            <wp:positionH relativeFrom="column">
              <wp:posOffset>-720090</wp:posOffset>
            </wp:positionH>
            <wp:positionV relativeFrom="paragraph">
              <wp:posOffset>104140</wp:posOffset>
            </wp:positionV>
            <wp:extent cx="1524000" cy="828675"/>
            <wp:effectExtent l="0" t="0" r="0" b="0"/>
            <wp:wrapSquare wrapText="r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D4F46" w14:textId="77777777" w:rsidR="00391188" w:rsidRPr="002C58F0" w:rsidRDefault="00391188" w:rsidP="00391188">
      <w:pPr>
        <w:ind w:left="-1134"/>
        <w:rPr>
          <w:rFonts w:ascii="Calibri" w:hAnsi="Calibri" w:cs="Calibri"/>
          <w:sz w:val="22"/>
          <w:szCs w:val="22"/>
        </w:rPr>
      </w:pPr>
      <w:r w:rsidRPr="002C58F0">
        <w:rPr>
          <w:rFonts w:ascii="Calibri" w:hAnsi="Calibri" w:cs="Calibri"/>
          <w:sz w:val="22"/>
          <w:szCs w:val="22"/>
        </w:rPr>
        <w:t xml:space="preserve">Watershed is a Social Enterprise Mark holder.  Social Enterprises </w:t>
      </w:r>
      <w:r w:rsidRPr="002C58F0">
        <w:rPr>
          <w:rFonts w:ascii="Calibri" w:hAnsi="Calibri" w:cs="Calibri"/>
          <w:sz w:val="22"/>
          <w:szCs w:val="22"/>
          <w:lang w:val="en-US" w:eastAsia="en-US"/>
        </w:rPr>
        <w:t>are businesses whose products and services create both social and environmental benefits.</w:t>
      </w:r>
      <w:r w:rsidRPr="002C58F0">
        <w:rPr>
          <w:rFonts w:ascii="Calibri" w:hAnsi="Calibri" w:cs="Calibri"/>
          <w:sz w:val="22"/>
          <w:szCs w:val="22"/>
        </w:rPr>
        <w:t xml:space="preserve"> </w:t>
      </w:r>
    </w:p>
    <w:p w14:paraId="764719A0" w14:textId="77777777" w:rsidR="00391188" w:rsidRPr="002C58F0" w:rsidRDefault="00391188" w:rsidP="00391188">
      <w:pPr>
        <w:ind w:left="-1134"/>
        <w:rPr>
          <w:rFonts w:ascii="Calibri" w:hAnsi="Calibri" w:cs="Calibri"/>
          <w:sz w:val="22"/>
          <w:szCs w:val="22"/>
        </w:rPr>
      </w:pPr>
    </w:p>
    <w:p w14:paraId="20AF103B" w14:textId="77777777" w:rsidR="00391188" w:rsidRPr="002C58F0" w:rsidRDefault="00391188" w:rsidP="00391188">
      <w:pPr>
        <w:pStyle w:val="DefaultText"/>
        <w:autoSpaceDE/>
        <w:autoSpaceDN/>
        <w:adjustRightInd/>
        <w:spacing w:after="100"/>
        <w:rPr>
          <w:rFonts w:ascii="Calibri" w:hAnsi="Calibri" w:cs="Calibri"/>
          <w:color w:val="000000"/>
          <w:sz w:val="22"/>
          <w:szCs w:val="22"/>
        </w:rPr>
      </w:pPr>
    </w:p>
    <w:p w14:paraId="770E59B5" w14:textId="77777777" w:rsidR="00391188" w:rsidRPr="002C58F0" w:rsidRDefault="00391188">
      <w:pPr>
        <w:rPr>
          <w:rFonts w:ascii="Calibri" w:hAnsi="Calibri" w:cs="Calibri"/>
          <w:sz w:val="22"/>
          <w:szCs w:val="22"/>
        </w:rPr>
      </w:pPr>
    </w:p>
    <w:p w14:paraId="7C947062" w14:textId="77777777" w:rsidR="00391188" w:rsidRPr="002C58F0" w:rsidRDefault="00391188" w:rsidP="00391188">
      <w:pPr>
        <w:ind w:left="7200"/>
        <w:rPr>
          <w:rFonts w:ascii="Calibri" w:hAnsi="Calibri" w:cs="Calibri"/>
          <w:sz w:val="22"/>
          <w:szCs w:val="22"/>
        </w:rPr>
      </w:pPr>
    </w:p>
    <w:p w14:paraId="65A854B6" w14:textId="77777777" w:rsidR="00391188" w:rsidRPr="002C58F0" w:rsidRDefault="00391188" w:rsidP="00391188">
      <w:pPr>
        <w:ind w:left="-1134"/>
        <w:rPr>
          <w:rFonts w:ascii="Calibri" w:hAnsi="Calibri" w:cs="Calibri"/>
          <w:sz w:val="22"/>
          <w:szCs w:val="22"/>
        </w:rPr>
      </w:pPr>
    </w:p>
    <w:sectPr w:rsidR="00391188" w:rsidRPr="002C58F0" w:rsidSect="00544862">
      <w:headerReference w:type="default" r:id="rId11"/>
      <w:footerReference w:type="default" r:id="rId12"/>
      <w:pgSz w:w="11906" w:h="16838" w:code="9"/>
      <w:pgMar w:top="1440" w:right="1797" w:bottom="9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AF77" w14:textId="77777777" w:rsidR="00175C2A" w:rsidRDefault="00175C2A">
      <w:r>
        <w:separator/>
      </w:r>
    </w:p>
  </w:endnote>
  <w:endnote w:type="continuationSeparator" w:id="0">
    <w:p w14:paraId="521DACE1" w14:textId="77777777" w:rsidR="00175C2A" w:rsidRDefault="0017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2D03" w14:textId="77777777" w:rsidR="001F31FE" w:rsidRDefault="001F31FE">
    <w:pPr>
      <w:pStyle w:val="Footer"/>
    </w:pPr>
  </w:p>
  <w:p w14:paraId="5C2F8FE6" w14:textId="77777777" w:rsidR="001F31FE" w:rsidRDefault="001F31FE" w:rsidP="009A69E4">
    <w:pPr>
      <w:pStyle w:val="Footer"/>
      <w:rPr>
        <w:rFonts w:ascii="Arial" w:hAnsi="Arial" w:cs="Arial"/>
        <w:sz w:val="20"/>
        <w:szCs w:val="20"/>
      </w:rPr>
    </w:pPr>
    <w:r w:rsidRPr="009A69E4">
      <w:rPr>
        <w:rFonts w:ascii="Arial" w:hAnsi="Arial" w:cs="Arial"/>
        <w:sz w:val="20"/>
        <w:szCs w:val="20"/>
      </w:rPr>
      <w:tab/>
    </w:r>
    <w:r w:rsidRPr="00D00507">
      <w:rPr>
        <w:rFonts w:ascii="Arial" w:hAnsi="Arial" w:cs="Arial"/>
        <w:sz w:val="20"/>
        <w:szCs w:val="20"/>
      </w:rPr>
      <w:tab/>
    </w:r>
  </w:p>
  <w:p w14:paraId="27B05328" w14:textId="77777777" w:rsidR="001F31FE" w:rsidRPr="009A69E4" w:rsidRDefault="00D731B9" w:rsidP="009A69E4">
    <w:pPr>
      <w:pStyle w:val="Footer"/>
      <w:jc w:val="center"/>
      <w:rPr>
        <w:rFonts w:ascii="Arial" w:hAnsi="Arial" w:cs="Arial"/>
        <w:sz w:val="20"/>
        <w:szCs w:val="20"/>
      </w:rPr>
    </w:pPr>
    <w:r>
      <w:rPr>
        <w:rFonts w:ascii="Arial" w:hAnsi="Arial" w:cs="Arial"/>
        <w:i/>
        <w:sz w:val="20"/>
        <w:szCs w:val="20"/>
      </w:rPr>
      <w:t>HR Assistant</w:t>
    </w:r>
    <w:r w:rsidR="001F31FE">
      <w:rPr>
        <w:rFonts w:ascii="Arial" w:hAnsi="Arial" w:cs="Arial"/>
        <w:sz w:val="20"/>
        <w:szCs w:val="20"/>
      </w:rPr>
      <w:t xml:space="preserve"> </w:t>
    </w:r>
    <w:r w:rsidR="001F31FE" w:rsidRPr="009A69E4">
      <w:rPr>
        <w:rFonts w:ascii="Arial" w:hAnsi="Arial" w:cs="Arial"/>
        <w:sz w:val="20"/>
        <w:szCs w:val="20"/>
      </w:rPr>
      <w:t>Job Description</w:t>
    </w:r>
    <w:r w:rsidR="001F31FE">
      <w:rPr>
        <w:rFonts w:ascii="Arial" w:hAnsi="Arial" w:cs="Arial"/>
        <w:sz w:val="20"/>
        <w:szCs w:val="20"/>
      </w:rPr>
      <w:t xml:space="preserve"> last updated: </w:t>
    </w:r>
    <w:r>
      <w:rPr>
        <w:rFonts w:ascii="Arial" w:hAnsi="Arial" w:cs="Arial"/>
        <w:i/>
        <w:sz w:val="20"/>
        <w:szCs w:val="2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B713" w14:textId="77777777" w:rsidR="00175C2A" w:rsidRDefault="00175C2A">
      <w:r>
        <w:separator/>
      </w:r>
    </w:p>
  </w:footnote>
  <w:footnote w:type="continuationSeparator" w:id="0">
    <w:p w14:paraId="2FF5B263" w14:textId="77777777" w:rsidR="00175C2A" w:rsidRDefault="0017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A887" w14:textId="77777777" w:rsidR="001F31FE" w:rsidRDefault="00161012" w:rsidP="002927C9">
    <w:pPr>
      <w:widowControl w:val="0"/>
      <w:autoSpaceDE w:val="0"/>
      <w:autoSpaceDN w:val="0"/>
      <w:adjustRightInd w:val="0"/>
      <w:spacing w:after="240"/>
      <w:ind w:right="32"/>
      <w:jc w:val="center"/>
      <w:rPr>
        <w:rFonts w:ascii="Arial" w:hAnsi="Arial"/>
        <w:sz w:val="20"/>
        <w:lang w:val="en-US"/>
      </w:rPr>
    </w:pPr>
    <w:r w:rsidRPr="00A1260B">
      <w:rPr>
        <w:rFonts w:ascii="Arial" w:hAnsi="Arial"/>
        <w:noProof/>
        <w:sz w:val="20"/>
        <w:lang w:val="en-US"/>
      </w:rPr>
      <w:drawing>
        <wp:inline distT="0" distB="0" distL="0" distR="0" wp14:anchorId="77063184" wp14:editId="43A683EC">
          <wp:extent cx="2073275" cy="4165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416560"/>
                  </a:xfrm>
                  <a:prstGeom prst="rect">
                    <a:avLst/>
                  </a:prstGeom>
                  <a:noFill/>
                  <a:ln>
                    <a:noFill/>
                  </a:ln>
                </pic:spPr>
              </pic:pic>
            </a:graphicData>
          </a:graphic>
        </wp:inline>
      </w:drawing>
    </w:r>
  </w:p>
  <w:p w14:paraId="32F31757" w14:textId="77777777" w:rsidR="001F31FE" w:rsidRPr="0056049F" w:rsidRDefault="001F31FE" w:rsidP="002927C9">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32D32558" w14:textId="77777777" w:rsidR="001F31FE" w:rsidRDefault="001F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C9E2C4B"/>
    <w:multiLevelType w:val="multilevel"/>
    <w:tmpl w:val="F882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333FE"/>
    <w:multiLevelType w:val="multilevel"/>
    <w:tmpl w:val="8F58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275E"/>
    <w:multiLevelType w:val="hybridMultilevel"/>
    <w:tmpl w:val="84B8254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A3523"/>
    <w:multiLevelType w:val="multilevel"/>
    <w:tmpl w:val="969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33A67"/>
    <w:multiLevelType w:val="multilevel"/>
    <w:tmpl w:val="7FD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7"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18"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F62CA"/>
    <w:multiLevelType w:val="multilevel"/>
    <w:tmpl w:val="7088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2"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11813"/>
    <w:multiLevelType w:val="multilevel"/>
    <w:tmpl w:val="A25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A2F2D"/>
    <w:multiLevelType w:val="multilevel"/>
    <w:tmpl w:val="F6AC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8"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2"/>
  </w:num>
  <w:num w:numId="4">
    <w:abstractNumId w:val="20"/>
  </w:num>
  <w:num w:numId="5">
    <w:abstractNumId w:val="26"/>
  </w:num>
  <w:num w:numId="6">
    <w:abstractNumId w:val="6"/>
  </w:num>
  <w:num w:numId="7">
    <w:abstractNumId w:val="18"/>
  </w:num>
  <w:num w:numId="8">
    <w:abstractNumId w:val="8"/>
  </w:num>
  <w:num w:numId="9">
    <w:abstractNumId w:val="0"/>
  </w:num>
  <w:num w:numId="10">
    <w:abstractNumId w:val="25"/>
  </w:num>
  <w:num w:numId="11">
    <w:abstractNumId w:val="13"/>
  </w:num>
  <w:num w:numId="12">
    <w:abstractNumId w:val="15"/>
  </w:num>
  <w:num w:numId="13">
    <w:abstractNumId w:val="14"/>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4"/>
  </w:num>
  <w:num w:numId="18">
    <w:abstractNumId w:val="5"/>
  </w:num>
  <w:num w:numId="19">
    <w:abstractNumId w:val="22"/>
  </w:num>
  <w:num w:numId="20">
    <w:abstractNumId w:val="16"/>
  </w:num>
  <w:num w:numId="21">
    <w:abstractNumId w:val="17"/>
  </w:num>
  <w:num w:numId="22">
    <w:abstractNumId w:val="21"/>
  </w:num>
  <w:num w:numId="23">
    <w:abstractNumId w:val="7"/>
  </w:num>
  <w:num w:numId="24">
    <w:abstractNumId w:val="23"/>
  </w:num>
  <w:num w:numId="25">
    <w:abstractNumId w:val="19"/>
  </w:num>
  <w:num w:numId="26">
    <w:abstractNumId w:val="9"/>
  </w:num>
  <w:num w:numId="27">
    <w:abstractNumId w:val="1"/>
  </w:num>
  <w:num w:numId="28">
    <w:abstractNumId w:val="24"/>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26D77"/>
    <w:rsid w:val="000367D2"/>
    <w:rsid w:val="00075D5B"/>
    <w:rsid w:val="000B55DD"/>
    <w:rsid w:val="000C0270"/>
    <w:rsid w:val="001022AF"/>
    <w:rsid w:val="001120D0"/>
    <w:rsid w:val="00161012"/>
    <w:rsid w:val="00175C2A"/>
    <w:rsid w:val="001774FF"/>
    <w:rsid w:val="0019437E"/>
    <w:rsid w:val="001C7C5F"/>
    <w:rsid w:val="001F21FE"/>
    <w:rsid w:val="001F31FE"/>
    <w:rsid w:val="002927C9"/>
    <w:rsid w:val="002C2686"/>
    <w:rsid w:val="002C58F0"/>
    <w:rsid w:val="002F473F"/>
    <w:rsid w:val="002F5728"/>
    <w:rsid w:val="00343AE9"/>
    <w:rsid w:val="00346152"/>
    <w:rsid w:val="0037235F"/>
    <w:rsid w:val="00391188"/>
    <w:rsid w:val="003B56A4"/>
    <w:rsid w:val="003C5D04"/>
    <w:rsid w:val="00410848"/>
    <w:rsid w:val="00450D17"/>
    <w:rsid w:val="00454A32"/>
    <w:rsid w:val="004A040E"/>
    <w:rsid w:val="004C0092"/>
    <w:rsid w:val="0052335B"/>
    <w:rsid w:val="00544862"/>
    <w:rsid w:val="0056049F"/>
    <w:rsid w:val="00565088"/>
    <w:rsid w:val="005A051C"/>
    <w:rsid w:val="005D6BE6"/>
    <w:rsid w:val="006529EC"/>
    <w:rsid w:val="00694E09"/>
    <w:rsid w:val="007333E1"/>
    <w:rsid w:val="00793A05"/>
    <w:rsid w:val="007A6DE3"/>
    <w:rsid w:val="0080059F"/>
    <w:rsid w:val="00882C06"/>
    <w:rsid w:val="008C0609"/>
    <w:rsid w:val="008F03FF"/>
    <w:rsid w:val="008F7B02"/>
    <w:rsid w:val="00931871"/>
    <w:rsid w:val="00967049"/>
    <w:rsid w:val="009A69E4"/>
    <w:rsid w:val="009C0D3C"/>
    <w:rsid w:val="00A1260B"/>
    <w:rsid w:val="00A3649E"/>
    <w:rsid w:val="00A47A60"/>
    <w:rsid w:val="00A57129"/>
    <w:rsid w:val="00A6432A"/>
    <w:rsid w:val="00A92258"/>
    <w:rsid w:val="00B377A1"/>
    <w:rsid w:val="00B44495"/>
    <w:rsid w:val="00B4706D"/>
    <w:rsid w:val="00B911AF"/>
    <w:rsid w:val="00C000AF"/>
    <w:rsid w:val="00C43655"/>
    <w:rsid w:val="00CE3AC6"/>
    <w:rsid w:val="00D00507"/>
    <w:rsid w:val="00D56D82"/>
    <w:rsid w:val="00D731B9"/>
    <w:rsid w:val="00DA66E4"/>
    <w:rsid w:val="00E26D5F"/>
    <w:rsid w:val="00E352E5"/>
    <w:rsid w:val="00E82309"/>
    <w:rsid w:val="00F06F76"/>
    <w:rsid w:val="00F16A1C"/>
    <w:rsid w:val="00F60187"/>
    <w:rsid w:val="00F64766"/>
    <w:rsid w:val="00FA7A4B"/>
    <w:rsid w:val="00FC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EE4C"/>
  <w15:chartTrackingRefBased/>
  <w15:docId w15:val="{349F9330-A82A-114E-817E-CF24DB3E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9E4"/>
    <w:pPr>
      <w:tabs>
        <w:tab w:val="center" w:pos="4153"/>
        <w:tab w:val="right" w:pos="8306"/>
      </w:tabs>
    </w:pPr>
  </w:style>
  <w:style w:type="paragraph" w:styleId="Footer">
    <w:name w:val="footer"/>
    <w:basedOn w:val="Normal"/>
    <w:rsid w:val="009A69E4"/>
    <w:pPr>
      <w:tabs>
        <w:tab w:val="center" w:pos="4153"/>
        <w:tab w:val="right" w:pos="8306"/>
      </w:tabs>
    </w:pPr>
  </w:style>
  <w:style w:type="character" w:styleId="PageNumber">
    <w:name w:val="page number"/>
    <w:basedOn w:val="DefaultParagraphFont"/>
    <w:rsid w:val="009A69E4"/>
  </w:style>
  <w:style w:type="paragraph" w:styleId="ListParagraph">
    <w:name w:val="List Paragraph"/>
    <w:basedOn w:val="Normal"/>
    <w:uiPriority w:val="34"/>
    <w:qFormat/>
    <w:rsid w:val="007A6D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334">
      <w:bodyDiv w:val="1"/>
      <w:marLeft w:val="0"/>
      <w:marRight w:val="0"/>
      <w:marTop w:val="0"/>
      <w:marBottom w:val="0"/>
      <w:divBdr>
        <w:top w:val="none" w:sz="0" w:space="0" w:color="auto"/>
        <w:left w:val="none" w:sz="0" w:space="0" w:color="auto"/>
        <w:bottom w:val="none" w:sz="0" w:space="0" w:color="auto"/>
        <w:right w:val="none" w:sz="0" w:space="0" w:color="auto"/>
      </w:divBdr>
      <w:divsChild>
        <w:div w:id="1408459379">
          <w:marLeft w:val="0"/>
          <w:marRight w:val="0"/>
          <w:marTop w:val="0"/>
          <w:marBottom w:val="0"/>
          <w:divBdr>
            <w:top w:val="none" w:sz="0" w:space="0" w:color="auto"/>
            <w:left w:val="none" w:sz="0" w:space="0" w:color="auto"/>
            <w:bottom w:val="none" w:sz="0" w:space="0" w:color="auto"/>
            <w:right w:val="none" w:sz="0" w:space="0" w:color="auto"/>
          </w:divBdr>
          <w:divsChild>
            <w:div w:id="1142117991">
              <w:marLeft w:val="0"/>
              <w:marRight w:val="0"/>
              <w:marTop w:val="0"/>
              <w:marBottom w:val="0"/>
              <w:divBdr>
                <w:top w:val="none" w:sz="0" w:space="0" w:color="auto"/>
                <w:left w:val="none" w:sz="0" w:space="0" w:color="auto"/>
                <w:bottom w:val="none" w:sz="0" w:space="0" w:color="auto"/>
                <w:right w:val="none" w:sz="0" w:space="0" w:color="auto"/>
              </w:divBdr>
              <w:divsChild>
                <w:div w:id="1852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3133">
      <w:bodyDiv w:val="1"/>
      <w:marLeft w:val="0"/>
      <w:marRight w:val="0"/>
      <w:marTop w:val="0"/>
      <w:marBottom w:val="0"/>
      <w:divBdr>
        <w:top w:val="none" w:sz="0" w:space="0" w:color="auto"/>
        <w:left w:val="none" w:sz="0" w:space="0" w:color="auto"/>
        <w:bottom w:val="none" w:sz="0" w:space="0" w:color="auto"/>
        <w:right w:val="none" w:sz="0" w:space="0" w:color="auto"/>
      </w:divBdr>
      <w:divsChild>
        <w:div w:id="2068871877">
          <w:marLeft w:val="0"/>
          <w:marRight w:val="0"/>
          <w:marTop w:val="0"/>
          <w:marBottom w:val="0"/>
          <w:divBdr>
            <w:top w:val="none" w:sz="0" w:space="0" w:color="auto"/>
            <w:left w:val="none" w:sz="0" w:space="0" w:color="auto"/>
            <w:bottom w:val="none" w:sz="0" w:space="0" w:color="auto"/>
            <w:right w:val="none" w:sz="0" w:space="0" w:color="auto"/>
          </w:divBdr>
          <w:divsChild>
            <w:div w:id="1506937323">
              <w:marLeft w:val="0"/>
              <w:marRight w:val="0"/>
              <w:marTop w:val="0"/>
              <w:marBottom w:val="0"/>
              <w:divBdr>
                <w:top w:val="none" w:sz="0" w:space="0" w:color="auto"/>
                <w:left w:val="none" w:sz="0" w:space="0" w:color="auto"/>
                <w:bottom w:val="none" w:sz="0" w:space="0" w:color="auto"/>
                <w:right w:val="none" w:sz="0" w:space="0" w:color="auto"/>
              </w:divBdr>
              <w:divsChild>
                <w:div w:id="18417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657612320">
      <w:bodyDiv w:val="1"/>
      <w:marLeft w:val="0"/>
      <w:marRight w:val="0"/>
      <w:marTop w:val="0"/>
      <w:marBottom w:val="0"/>
      <w:divBdr>
        <w:top w:val="none" w:sz="0" w:space="0" w:color="auto"/>
        <w:left w:val="none" w:sz="0" w:space="0" w:color="auto"/>
        <w:bottom w:val="none" w:sz="0" w:space="0" w:color="auto"/>
        <w:right w:val="none" w:sz="0" w:space="0" w:color="auto"/>
      </w:divBdr>
      <w:divsChild>
        <w:div w:id="1813593847">
          <w:marLeft w:val="0"/>
          <w:marRight w:val="0"/>
          <w:marTop w:val="0"/>
          <w:marBottom w:val="0"/>
          <w:divBdr>
            <w:top w:val="none" w:sz="0" w:space="0" w:color="auto"/>
            <w:left w:val="none" w:sz="0" w:space="0" w:color="auto"/>
            <w:bottom w:val="none" w:sz="0" w:space="0" w:color="auto"/>
            <w:right w:val="none" w:sz="0" w:space="0" w:color="auto"/>
          </w:divBdr>
          <w:divsChild>
            <w:div w:id="262423159">
              <w:marLeft w:val="0"/>
              <w:marRight w:val="0"/>
              <w:marTop w:val="0"/>
              <w:marBottom w:val="0"/>
              <w:divBdr>
                <w:top w:val="none" w:sz="0" w:space="0" w:color="auto"/>
                <w:left w:val="none" w:sz="0" w:space="0" w:color="auto"/>
                <w:bottom w:val="none" w:sz="0" w:space="0" w:color="auto"/>
                <w:right w:val="none" w:sz="0" w:space="0" w:color="auto"/>
              </w:divBdr>
              <w:divsChild>
                <w:div w:id="2877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9754">
      <w:bodyDiv w:val="1"/>
      <w:marLeft w:val="0"/>
      <w:marRight w:val="0"/>
      <w:marTop w:val="0"/>
      <w:marBottom w:val="0"/>
      <w:divBdr>
        <w:top w:val="none" w:sz="0" w:space="0" w:color="auto"/>
        <w:left w:val="none" w:sz="0" w:space="0" w:color="auto"/>
        <w:bottom w:val="none" w:sz="0" w:space="0" w:color="auto"/>
        <w:right w:val="none" w:sz="0" w:space="0" w:color="auto"/>
      </w:divBdr>
    </w:div>
    <w:div w:id="773676200">
      <w:bodyDiv w:val="1"/>
      <w:marLeft w:val="0"/>
      <w:marRight w:val="0"/>
      <w:marTop w:val="0"/>
      <w:marBottom w:val="0"/>
      <w:divBdr>
        <w:top w:val="none" w:sz="0" w:space="0" w:color="auto"/>
        <w:left w:val="none" w:sz="0" w:space="0" w:color="auto"/>
        <w:bottom w:val="none" w:sz="0" w:space="0" w:color="auto"/>
        <w:right w:val="none" w:sz="0" w:space="0" w:color="auto"/>
      </w:divBdr>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74997311">
      <w:bodyDiv w:val="1"/>
      <w:marLeft w:val="0"/>
      <w:marRight w:val="0"/>
      <w:marTop w:val="0"/>
      <w:marBottom w:val="0"/>
      <w:divBdr>
        <w:top w:val="none" w:sz="0" w:space="0" w:color="auto"/>
        <w:left w:val="none" w:sz="0" w:space="0" w:color="auto"/>
        <w:bottom w:val="none" w:sz="0" w:space="0" w:color="auto"/>
        <w:right w:val="none" w:sz="0" w:space="0" w:color="auto"/>
      </w:divBdr>
      <w:divsChild>
        <w:div w:id="1704550165">
          <w:marLeft w:val="0"/>
          <w:marRight w:val="0"/>
          <w:marTop w:val="0"/>
          <w:marBottom w:val="0"/>
          <w:divBdr>
            <w:top w:val="none" w:sz="0" w:space="0" w:color="auto"/>
            <w:left w:val="none" w:sz="0" w:space="0" w:color="auto"/>
            <w:bottom w:val="none" w:sz="0" w:space="0" w:color="auto"/>
            <w:right w:val="none" w:sz="0" w:space="0" w:color="auto"/>
          </w:divBdr>
          <w:divsChild>
            <w:div w:id="1947544108">
              <w:marLeft w:val="0"/>
              <w:marRight w:val="0"/>
              <w:marTop w:val="0"/>
              <w:marBottom w:val="0"/>
              <w:divBdr>
                <w:top w:val="none" w:sz="0" w:space="0" w:color="auto"/>
                <w:left w:val="none" w:sz="0" w:space="0" w:color="auto"/>
                <w:bottom w:val="none" w:sz="0" w:space="0" w:color="auto"/>
                <w:right w:val="none" w:sz="0" w:space="0" w:color="auto"/>
              </w:divBdr>
              <w:divsChild>
                <w:div w:id="15861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4585">
      <w:bodyDiv w:val="1"/>
      <w:marLeft w:val="0"/>
      <w:marRight w:val="0"/>
      <w:marTop w:val="0"/>
      <w:marBottom w:val="0"/>
      <w:divBdr>
        <w:top w:val="none" w:sz="0" w:space="0" w:color="auto"/>
        <w:left w:val="none" w:sz="0" w:space="0" w:color="auto"/>
        <w:bottom w:val="none" w:sz="0" w:space="0" w:color="auto"/>
        <w:right w:val="none" w:sz="0" w:space="0" w:color="auto"/>
      </w:divBdr>
    </w:div>
    <w:div w:id="1332224022">
      <w:bodyDiv w:val="1"/>
      <w:marLeft w:val="0"/>
      <w:marRight w:val="0"/>
      <w:marTop w:val="0"/>
      <w:marBottom w:val="0"/>
      <w:divBdr>
        <w:top w:val="none" w:sz="0" w:space="0" w:color="auto"/>
        <w:left w:val="none" w:sz="0" w:space="0" w:color="auto"/>
        <w:bottom w:val="none" w:sz="0" w:space="0" w:color="auto"/>
        <w:right w:val="none" w:sz="0" w:space="0" w:color="auto"/>
      </w:divBdr>
      <w:divsChild>
        <w:div w:id="1049722444">
          <w:marLeft w:val="0"/>
          <w:marRight w:val="0"/>
          <w:marTop w:val="0"/>
          <w:marBottom w:val="0"/>
          <w:divBdr>
            <w:top w:val="none" w:sz="0" w:space="0" w:color="auto"/>
            <w:left w:val="none" w:sz="0" w:space="0" w:color="auto"/>
            <w:bottom w:val="none" w:sz="0" w:space="0" w:color="auto"/>
            <w:right w:val="none" w:sz="0" w:space="0" w:color="auto"/>
          </w:divBdr>
          <w:divsChild>
            <w:div w:id="1541674197">
              <w:marLeft w:val="0"/>
              <w:marRight w:val="0"/>
              <w:marTop w:val="0"/>
              <w:marBottom w:val="0"/>
              <w:divBdr>
                <w:top w:val="none" w:sz="0" w:space="0" w:color="auto"/>
                <w:left w:val="none" w:sz="0" w:space="0" w:color="auto"/>
                <w:bottom w:val="none" w:sz="0" w:space="0" w:color="auto"/>
                <w:right w:val="none" w:sz="0" w:space="0" w:color="auto"/>
              </w:divBdr>
              <w:divsChild>
                <w:div w:id="15785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6816">
      <w:bodyDiv w:val="1"/>
      <w:marLeft w:val="0"/>
      <w:marRight w:val="0"/>
      <w:marTop w:val="0"/>
      <w:marBottom w:val="0"/>
      <w:divBdr>
        <w:top w:val="none" w:sz="0" w:space="0" w:color="auto"/>
        <w:left w:val="none" w:sz="0" w:space="0" w:color="auto"/>
        <w:bottom w:val="none" w:sz="0" w:space="0" w:color="auto"/>
        <w:right w:val="none" w:sz="0" w:space="0" w:color="auto"/>
      </w:divBdr>
    </w:div>
    <w:div w:id="1635133394">
      <w:bodyDiv w:val="1"/>
      <w:marLeft w:val="0"/>
      <w:marRight w:val="0"/>
      <w:marTop w:val="0"/>
      <w:marBottom w:val="0"/>
      <w:divBdr>
        <w:top w:val="none" w:sz="0" w:space="0" w:color="auto"/>
        <w:left w:val="none" w:sz="0" w:space="0" w:color="auto"/>
        <w:bottom w:val="none" w:sz="0" w:space="0" w:color="auto"/>
        <w:right w:val="none" w:sz="0" w:space="0" w:color="auto"/>
      </w:divBdr>
      <w:divsChild>
        <w:div w:id="1033771579">
          <w:marLeft w:val="0"/>
          <w:marRight w:val="0"/>
          <w:marTop w:val="0"/>
          <w:marBottom w:val="0"/>
          <w:divBdr>
            <w:top w:val="none" w:sz="0" w:space="0" w:color="auto"/>
            <w:left w:val="none" w:sz="0" w:space="0" w:color="auto"/>
            <w:bottom w:val="none" w:sz="0" w:space="0" w:color="auto"/>
            <w:right w:val="none" w:sz="0" w:space="0" w:color="auto"/>
          </w:divBdr>
          <w:divsChild>
            <w:div w:id="518664107">
              <w:marLeft w:val="0"/>
              <w:marRight w:val="0"/>
              <w:marTop w:val="0"/>
              <w:marBottom w:val="0"/>
              <w:divBdr>
                <w:top w:val="none" w:sz="0" w:space="0" w:color="auto"/>
                <w:left w:val="none" w:sz="0" w:space="0" w:color="auto"/>
                <w:bottom w:val="none" w:sz="0" w:space="0" w:color="auto"/>
                <w:right w:val="none" w:sz="0" w:space="0" w:color="auto"/>
              </w:divBdr>
              <w:divsChild>
                <w:div w:id="969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 w:id="2037921906">
      <w:bodyDiv w:val="1"/>
      <w:marLeft w:val="0"/>
      <w:marRight w:val="0"/>
      <w:marTop w:val="0"/>
      <w:marBottom w:val="0"/>
      <w:divBdr>
        <w:top w:val="none" w:sz="0" w:space="0" w:color="auto"/>
        <w:left w:val="none" w:sz="0" w:space="0" w:color="auto"/>
        <w:bottom w:val="none" w:sz="0" w:space="0" w:color="auto"/>
        <w:right w:val="none" w:sz="0" w:space="0" w:color="auto"/>
      </w:divBdr>
      <w:divsChild>
        <w:div w:id="1451247164">
          <w:marLeft w:val="0"/>
          <w:marRight w:val="0"/>
          <w:marTop w:val="0"/>
          <w:marBottom w:val="0"/>
          <w:divBdr>
            <w:top w:val="none" w:sz="0" w:space="0" w:color="auto"/>
            <w:left w:val="none" w:sz="0" w:space="0" w:color="auto"/>
            <w:bottom w:val="none" w:sz="0" w:space="0" w:color="auto"/>
            <w:right w:val="none" w:sz="0" w:space="0" w:color="auto"/>
          </w:divBdr>
          <w:divsChild>
            <w:div w:id="1294365126">
              <w:marLeft w:val="0"/>
              <w:marRight w:val="0"/>
              <w:marTop w:val="0"/>
              <w:marBottom w:val="0"/>
              <w:divBdr>
                <w:top w:val="none" w:sz="0" w:space="0" w:color="auto"/>
                <w:left w:val="none" w:sz="0" w:space="0" w:color="auto"/>
                <w:bottom w:val="none" w:sz="0" w:space="0" w:color="auto"/>
                <w:right w:val="none" w:sz="0" w:space="0" w:color="auto"/>
              </w:divBdr>
              <w:divsChild>
                <w:div w:id="17247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helen.j@watershed.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2" ma:contentTypeDescription="Create a new document." ma:contentTypeScope="" ma:versionID="3ef642ef4eed590400f5ac4784d719b8">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31348543a14451acd105196c07b96c73"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E6518-9968-3B4C-A4B8-31847741A554}">
  <ds:schemaRefs>
    <ds:schemaRef ds:uri="http://schemas.microsoft.com/sharepoint/v3/contenttype/forms"/>
  </ds:schemaRefs>
</ds:datastoreItem>
</file>

<file path=customXml/itemProps2.xml><?xml version="1.0" encoding="utf-8"?>
<ds:datastoreItem xmlns:ds="http://schemas.openxmlformats.org/officeDocument/2006/customXml" ds:itemID="{BCAB2D3C-C445-4ACE-BAA6-182739B5F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903d-eeb5-4440-86d9-1912ba8c3b7e"/>
    <ds:schemaRef ds:uri="94a2d4a4-8596-4c2e-b585-aa459b0a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dc:description/>
  <cp:lastModifiedBy>Kirsty Young</cp:lastModifiedBy>
  <cp:revision>10</cp:revision>
  <cp:lastPrinted>2012-02-01T13:19:00Z</cp:lastPrinted>
  <dcterms:created xsi:type="dcterms:W3CDTF">2021-07-20T17:07:00Z</dcterms:created>
  <dcterms:modified xsi:type="dcterms:W3CDTF">2021-07-21T15:34:00Z</dcterms:modified>
</cp:coreProperties>
</file>