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B47DA" w14:textId="77777777" w:rsidR="00A26F16" w:rsidRDefault="008E3F3C" w:rsidP="003311D0">
      <w:pPr>
        <w:pStyle w:val="Heading4"/>
        <w:ind w:right="-1044"/>
        <w:jc w:val="right"/>
        <w:rPr>
          <w:rFonts w:asciiTheme="minorHAnsi" w:hAnsiTheme="minorHAnsi" w:cstheme="minorHAnsi"/>
          <w:sz w:val="22"/>
          <w:szCs w:val="22"/>
        </w:rPr>
      </w:pPr>
      <w:r>
        <w:rPr>
          <w:rFonts w:asciiTheme="minorHAnsi" w:hAnsiTheme="minorHAnsi" w:cstheme="minorHAnsi"/>
          <w:sz w:val="22"/>
          <w:szCs w:val="22"/>
        </w:rPr>
        <w:t>May 2022</w:t>
      </w:r>
    </w:p>
    <w:p w14:paraId="46AFC4AA" w14:textId="3CC1BE38" w:rsidR="008E3F3C" w:rsidRPr="004B33E0" w:rsidRDefault="008E3F3C" w:rsidP="00A26F16">
      <w:pPr>
        <w:pStyle w:val="Heading4"/>
        <w:ind w:left="-1134" w:right="-1044"/>
        <w:rPr>
          <w:rFonts w:asciiTheme="minorHAnsi" w:hAnsiTheme="minorHAnsi" w:cstheme="minorHAnsi"/>
          <w:sz w:val="22"/>
          <w:szCs w:val="22"/>
        </w:rPr>
      </w:pPr>
      <w:r w:rsidRPr="004B33E0">
        <w:rPr>
          <w:rFonts w:asciiTheme="minorHAnsi" w:hAnsiTheme="minorHAnsi" w:cstheme="minorHAnsi"/>
          <w:sz w:val="22"/>
          <w:szCs w:val="22"/>
        </w:rPr>
        <w:t xml:space="preserve">Job title:  </w:t>
      </w:r>
      <w:r>
        <w:rPr>
          <w:rFonts w:asciiTheme="minorHAnsi" w:hAnsiTheme="minorHAnsi" w:cstheme="minorHAnsi"/>
          <w:sz w:val="22"/>
          <w:szCs w:val="22"/>
        </w:rPr>
        <w:t>Finance Manager</w:t>
      </w:r>
    </w:p>
    <w:p w14:paraId="5A2F0D7E" w14:textId="77777777" w:rsidR="00A26F16" w:rsidRDefault="00A26F16" w:rsidP="008E3F3C">
      <w:pPr>
        <w:ind w:left="-1134" w:right="-1044"/>
        <w:rPr>
          <w:rFonts w:asciiTheme="minorHAnsi" w:hAnsiTheme="minorHAnsi" w:cstheme="minorHAnsi"/>
          <w:sz w:val="22"/>
          <w:szCs w:val="22"/>
        </w:rPr>
      </w:pPr>
    </w:p>
    <w:p w14:paraId="60187623" w14:textId="18F06A69" w:rsidR="008E3F3C" w:rsidRPr="004B33E0" w:rsidRDefault="008E3F3C" w:rsidP="008E3F3C">
      <w:pPr>
        <w:ind w:left="-1134" w:right="-1044"/>
        <w:rPr>
          <w:rFonts w:asciiTheme="minorHAnsi" w:hAnsiTheme="minorHAnsi" w:cstheme="minorHAnsi"/>
          <w:sz w:val="22"/>
          <w:szCs w:val="22"/>
        </w:rPr>
      </w:pPr>
      <w:r w:rsidRPr="004B33E0">
        <w:rPr>
          <w:rFonts w:asciiTheme="minorHAnsi" w:hAnsiTheme="minorHAnsi" w:cstheme="minorHAnsi"/>
          <w:sz w:val="22"/>
          <w:szCs w:val="22"/>
        </w:rPr>
        <w:t>Dear Applicant</w:t>
      </w:r>
    </w:p>
    <w:p w14:paraId="25790864" w14:textId="77777777" w:rsidR="008E3F3C" w:rsidRPr="004B33E0" w:rsidRDefault="008E3F3C" w:rsidP="008E3F3C">
      <w:pPr>
        <w:ind w:left="-1134" w:right="-1044"/>
        <w:rPr>
          <w:rFonts w:asciiTheme="minorHAnsi" w:hAnsiTheme="minorHAnsi" w:cstheme="minorHAnsi"/>
          <w:sz w:val="22"/>
          <w:szCs w:val="22"/>
        </w:rPr>
      </w:pPr>
    </w:p>
    <w:p w14:paraId="2F43987B" w14:textId="565BED71" w:rsidR="008E3F3C" w:rsidRPr="004B33E0" w:rsidRDefault="008E3F3C" w:rsidP="008E3F3C">
      <w:pPr>
        <w:pStyle w:val="NormalWeb"/>
        <w:spacing w:before="0" w:beforeAutospacing="0" w:after="160" w:afterAutospacing="0"/>
        <w:ind w:left="-1134" w:right="-1044"/>
        <w:rPr>
          <w:rFonts w:asciiTheme="minorHAnsi" w:hAnsiTheme="minorHAnsi" w:cstheme="minorHAnsi"/>
        </w:rPr>
      </w:pPr>
      <w:r w:rsidRPr="004B33E0">
        <w:rPr>
          <w:rFonts w:asciiTheme="minorHAnsi" w:hAnsiTheme="minorHAnsi" w:cstheme="minorHAnsi"/>
          <w:color w:val="000000"/>
        </w:rPr>
        <w:t>Thank you for your interest in the above position. Please find enclosed a job description including person specification and terms and conditions of employment. Please consider these carefully and decide whether you wish to apply.</w:t>
      </w:r>
    </w:p>
    <w:p w14:paraId="4F3D6A58" w14:textId="045F480E" w:rsidR="008E3F3C" w:rsidRPr="004B33E0" w:rsidRDefault="008E3F3C" w:rsidP="008E3F3C">
      <w:pPr>
        <w:pStyle w:val="NormalWeb"/>
        <w:spacing w:before="0" w:beforeAutospacing="0" w:after="160" w:afterAutospacing="0"/>
        <w:ind w:left="-1134" w:right="-1044"/>
        <w:rPr>
          <w:rFonts w:asciiTheme="minorHAnsi" w:hAnsiTheme="minorHAnsi" w:cstheme="minorHAnsi"/>
        </w:rPr>
      </w:pPr>
      <w:r w:rsidRPr="004B33E0">
        <w:rPr>
          <w:rFonts w:asciiTheme="minorHAnsi" w:hAnsiTheme="minorHAnsi" w:cstheme="minorHAnsi"/>
          <w:color w:val="000000"/>
        </w:rPr>
        <w:t xml:space="preserve">Watershed's first value is </w:t>
      </w:r>
      <w:r w:rsidRPr="004B33E0">
        <w:rPr>
          <w:rFonts w:asciiTheme="minorHAnsi" w:hAnsiTheme="minorHAnsi" w:cstheme="minorHAnsi"/>
          <w:b/>
          <w:bCs/>
          <w:i/>
          <w:iCs/>
          <w:color w:val="000000"/>
        </w:rPr>
        <w:t>Inclusive - We are people led</w:t>
      </w:r>
      <w:r w:rsidRPr="004B33E0">
        <w:rPr>
          <w:rFonts w:asciiTheme="minorHAnsi" w:hAnsiTheme="minorHAnsi" w:cstheme="minorHAnsi"/>
          <w:color w:val="000000"/>
        </w:rPr>
        <w:t>. We listen to and engage with the broadest range of people. This letter lays out some of the steps we are taking to create a more inclusive recruitment process. Many of these steps are new to us, so feedback and questions are very welcome.</w:t>
      </w:r>
    </w:p>
    <w:p w14:paraId="02258CA3" w14:textId="5A258253" w:rsidR="008E3F3C" w:rsidRPr="004B33E0" w:rsidRDefault="008E3F3C" w:rsidP="008E3F3C">
      <w:pPr>
        <w:pStyle w:val="NormalWeb"/>
        <w:spacing w:before="0" w:beforeAutospacing="0" w:after="160" w:afterAutospacing="0"/>
        <w:ind w:left="-1134" w:right="-1044"/>
        <w:rPr>
          <w:rFonts w:asciiTheme="minorHAnsi" w:hAnsiTheme="minorHAnsi" w:cstheme="minorHAnsi"/>
          <w:b/>
          <w:bCs/>
        </w:rPr>
      </w:pPr>
      <w:r w:rsidRPr="004B33E0">
        <w:rPr>
          <w:rFonts w:asciiTheme="minorHAnsi" w:hAnsiTheme="minorHAnsi" w:cstheme="minorHAnsi"/>
          <w:b/>
          <w:bCs/>
          <w:color w:val="000000"/>
        </w:rPr>
        <w:t>Before you apply</w:t>
      </w:r>
    </w:p>
    <w:p w14:paraId="7590F472" w14:textId="77777777" w:rsidR="008E3F3C" w:rsidRDefault="008E3F3C" w:rsidP="008E3F3C">
      <w:pPr>
        <w:ind w:left="-1134" w:right="-1044"/>
        <w:rPr>
          <w:rFonts w:asciiTheme="minorHAnsi" w:hAnsiTheme="minorHAnsi" w:cstheme="minorHAnsi"/>
          <w:color w:val="000000"/>
          <w:sz w:val="22"/>
          <w:szCs w:val="22"/>
        </w:rPr>
      </w:pPr>
      <w:r w:rsidRPr="000767C8">
        <w:rPr>
          <w:rFonts w:asciiTheme="minorHAnsi" w:hAnsiTheme="minorHAnsi" w:cstheme="minorHAnsi"/>
          <w:b/>
          <w:bCs/>
          <w:color w:val="000000"/>
          <w:sz w:val="22"/>
          <w:szCs w:val="22"/>
        </w:rPr>
        <w:t>You may not have worked in a cultural organisation before,</w:t>
      </w:r>
      <w:r w:rsidRPr="000767C8">
        <w:rPr>
          <w:rFonts w:asciiTheme="minorHAnsi" w:hAnsiTheme="minorHAnsi" w:cstheme="minorHAnsi"/>
          <w:color w:val="000000"/>
          <w:sz w:val="22"/>
          <w:szCs w:val="22"/>
        </w:rPr>
        <w:t xml:space="preserve"> or in an organisation like Watershed. Please still consider applying as many other sectors offer transferable contexts. </w:t>
      </w:r>
    </w:p>
    <w:p w14:paraId="54FEB233" w14:textId="77777777" w:rsidR="008E3F3C" w:rsidRPr="000767C8" w:rsidRDefault="008E3F3C" w:rsidP="008E3F3C">
      <w:pPr>
        <w:ind w:left="-1134" w:right="-1044"/>
        <w:rPr>
          <w:rFonts w:asciiTheme="minorHAnsi" w:hAnsiTheme="minorHAnsi" w:cstheme="minorHAnsi"/>
          <w:color w:val="000000"/>
          <w:sz w:val="22"/>
          <w:szCs w:val="22"/>
        </w:rPr>
      </w:pPr>
    </w:p>
    <w:p w14:paraId="4A0737F3" w14:textId="77777777" w:rsidR="008E3F3C" w:rsidRPr="004B33E0" w:rsidRDefault="008E3F3C" w:rsidP="008E3F3C">
      <w:pPr>
        <w:pStyle w:val="NormalWeb"/>
        <w:spacing w:before="0" w:beforeAutospacing="0" w:after="160" w:afterAutospacing="0"/>
        <w:ind w:left="-1134" w:right="-1044"/>
        <w:rPr>
          <w:rFonts w:asciiTheme="minorHAnsi" w:hAnsiTheme="minorHAnsi" w:cstheme="minorHAnsi"/>
          <w:color w:val="000000"/>
        </w:rPr>
      </w:pPr>
      <w:r w:rsidRPr="004B33E0">
        <w:rPr>
          <w:rFonts w:asciiTheme="minorHAnsi" w:hAnsiTheme="minorHAnsi" w:cstheme="minorHAnsi"/>
          <w:color w:val="000000"/>
        </w:rPr>
        <w:t xml:space="preserve">If you are from a background that is underrepresented in the culture sector (for example you are from a community that experiences racism or you are a disabled person (as defined by the Equalities Act 2010), or you did not go to University or had free school meals as a child), and you would like support to articulate how your experience is transferable to this role, you can book time with us (we will ensure the person you meet is not involved in the recruitment process). They would be pleased to help you think this through. Please request this by emailing our </w:t>
      </w:r>
      <w:r w:rsidRPr="00C07CAF">
        <w:rPr>
          <w:rFonts w:asciiTheme="minorHAnsi" w:hAnsiTheme="minorHAnsi" w:cstheme="minorHAnsi"/>
          <w:color w:val="000000" w:themeColor="text1"/>
        </w:rPr>
        <w:t xml:space="preserve">hr@watershed.co.uk </w:t>
      </w:r>
      <w:r w:rsidRPr="004B33E0">
        <w:rPr>
          <w:rFonts w:asciiTheme="minorHAnsi" w:hAnsiTheme="minorHAnsi" w:cstheme="minorHAnsi"/>
          <w:color w:val="000000"/>
        </w:rPr>
        <w:t>(we will not ask you to disclose your background).</w:t>
      </w:r>
    </w:p>
    <w:p w14:paraId="11FA54EC" w14:textId="77777777" w:rsidR="008E3F3C" w:rsidRPr="004B33E0" w:rsidRDefault="008E3F3C" w:rsidP="008E3F3C">
      <w:pPr>
        <w:ind w:left="-1134" w:right="-1044"/>
        <w:rPr>
          <w:rFonts w:asciiTheme="minorHAnsi" w:hAnsiTheme="minorHAnsi" w:cstheme="minorHAnsi"/>
          <w:color w:val="000000"/>
          <w:sz w:val="22"/>
          <w:szCs w:val="22"/>
        </w:rPr>
      </w:pPr>
      <w:r w:rsidRPr="004B33E0">
        <w:rPr>
          <w:rFonts w:asciiTheme="minorHAnsi" w:hAnsiTheme="minorHAnsi" w:cstheme="minorHAnsi"/>
          <w:color w:val="000000"/>
          <w:sz w:val="22"/>
          <w:szCs w:val="22"/>
        </w:rPr>
        <w:t xml:space="preserve">We believe our work will be stronger with greater diversity and welcome applications from those who bring </w:t>
      </w:r>
      <w:r>
        <w:rPr>
          <w:rFonts w:asciiTheme="minorHAnsi" w:hAnsiTheme="minorHAnsi" w:cstheme="minorHAnsi"/>
          <w:color w:val="000000"/>
          <w:sz w:val="22"/>
          <w:szCs w:val="22"/>
        </w:rPr>
        <w:t>balance</w:t>
      </w:r>
      <w:r w:rsidRPr="004B33E0">
        <w:rPr>
          <w:rFonts w:asciiTheme="minorHAnsi" w:hAnsiTheme="minorHAnsi" w:cstheme="minorHAnsi"/>
          <w:color w:val="000000"/>
          <w:sz w:val="22"/>
          <w:szCs w:val="22"/>
        </w:rPr>
        <w:t xml:space="preserve"> to our team. Watershed welcomes the whole person to work, and we understand that each of us bring our experiences, our backgrounds and our own unique lens to what we do. Supporting our staff means they are not appointed to represent specific groups or organisations.</w:t>
      </w:r>
    </w:p>
    <w:p w14:paraId="4B98ADF0" w14:textId="77777777" w:rsidR="008E3F3C" w:rsidRPr="004B33E0" w:rsidRDefault="008E3F3C" w:rsidP="008E3F3C">
      <w:pPr>
        <w:ind w:left="-1134" w:right="-1044"/>
        <w:rPr>
          <w:rFonts w:asciiTheme="minorHAnsi" w:hAnsiTheme="minorHAnsi" w:cstheme="minorHAnsi"/>
          <w:color w:val="000000"/>
          <w:sz w:val="22"/>
          <w:szCs w:val="22"/>
        </w:rPr>
      </w:pPr>
    </w:p>
    <w:p w14:paraId="3B559F9D" w14:textId="77777777" w:rsidR="008E3F3C" w:rsidRPr="004B33E0" w:rsidRDefault="008E3F3C" w:rsidP="008E3F3C">
      <w:pPr>
        <w:pStyle w:val="NormalWeb"/>
        <w:spacing w:before="0" w:beforeAutospacing="0" w:after="160" w:afterAutospacing="0"/>
        <w:ind w:left="-1134" w:right="-1044"/>
        <w:rPr>
          <w:rFonts w:asciiTheme="minorHAnsi" w:hAnsiTheme="minorHAnsi" w:cstheme="minorHAnsi"/>
          <w:b/>
          <w:bCs/>
        </w:rPr>
      </w:pPr>
      <w:r w:rsidRPr="004B33E0">
        <w:rPr>
          <w:rFonts w:asciiTheme="minorHAnsi" w:hAnsiTheme="minorHAnsi" w:cstheme="minorHAnsi"/>
          <w:b/>
          <w:bCs/>
          <w:color w:val="000000"/>
        </w:rPr>
        <w:t>Timeline</w:t>
      </w:r>
    </w:p>
    <w:p w14:paraId="5ED91231" w14:textId="77777777" w:rsidR="008E3F3C" w:rsidRPr="004B33E0" w:rsidRDefault="008E3F3C" w:rsidP="003311D0">
      <w:pPr>
        <w:pStyle w:val="NormalWeb"/>
        <w:spacing w:before="0" w:beforeAutospacing="0" w:after="160" w:afterAutospacing="0"/>
        <w:ind w:left="-1134" w:right="-1043"/>
        <w:contextualSpacing/>
        <w:rPr>
          <w:rFonts w:asciiTheme="minorHAnsi" w:hAnsiTheme="minorHAnsi" w:cstheme="minorHAnsi"/>
        </w:rPr>
      </w:pPr>
      <w:r w:rsidRPr="004B33E0">
        <w:rPr>
          <w:rFonts w:asciiTheme="minorHAnsi" w:hAnsiTheme="minorHAnsi" w:cstheme="minorHAnsi"/>
          <w:color w:val="000000"/>
        </w:rPr>
        <w:t xml:space="preserve">The closing date for all applicants is: </w:t>
      </w:r>
      <w:r w:rsidRPr="00E26B68">
        <w:rPr>
          <w:rFonts w:asciiTheme="minorHAnsi" w:hAnsiTheme="minorHAnsi" w:cstheme="minorHAnsi"/>
          <w:b/>
          <w:bCs/>
          <w:color w:val="000000"/>
        </w:rPr>
        <w:t>17:00</w:t>
      </w:r>
      <w:r>
        <w:rPr>
          <w:rFonts w:asciiTheme="minorHAnsi" w:hAnsiTheme="minorHAnsi" w:cstheme="minorHAnsi"/>
          <w:color w:val="000000"/>
        </w:rPr>
        <w:t xml:space="preserve"> </w:t>
      </w:r>
      <w:r w:rsidRPr="00E26B68">
        <w:rPr>
          <w:rFonts w:asciiTheme="minorHAnsi" w:hAnsiTheme="minorHAnsi" w:cstheme="minorHAnsi"/>
          <w:b/>
          <w:bCs/>
          <w:color w:val="000000" w:themeColor="text1"/>
        </w:rPr>
        <w:t>Sunday 5 June</w:t>
      </w:r>
    </w:p>
    <w:p w14:paraId="489BB891" w14:textId="5639235B" w:rsidR="008E3F3C" w:rsidRDefault="008E3F3C" w:rsidP="003311D0">
      <w:pPr>
        <w:pStyle w:val="NormalWeb"/>
        <w:spacing w:before="0" w:beforeAutospacing="0" w:after="160" w:afterAutospacing="0"/>
        <w:ind w:left="-1134" w:right="-1043"/>
        <w:contextualSpacing/>
        <w:rPr>
          <w:rFonts w:ascii="Calibri" w:hAnsi="Calibri" w:cs="Calibri"/>
          <w:b/>
          <w:bCs/>
          <w:color w:val="000000" w:themeColor="text1"/>
        </w:rPr>
      </w:pPr>
      <w:r w:rsidRPr="004B33E0">
        <w:rPr>
          <w:rFonts w:asciiTheme="minorHAnsi" w:hAnsiTheme="minorHAnsi" w:cstheme="minorHAnsi"/>
          <w:color w:val="000000"/>
        </w:rPr>
        <w:t xml:space="preserve">We will contact all long-listed candidates by: </w:t>
      </w:r>
      <w:r>
        <w:rPr>
          <w:rFonts w:ascii="Calibri" w:hAnsi="Calibri" w:cs="Calibri"/>
          <w:b/>
          <w:bCs/>
          <w:color w:val="000000" w:themeColor="text1"/>
        </w:rPr>
        <w:t>Tuesday 7 June</w:t>
      </w:r>
    </w:p>
    <w:p w14:paraId="690E3099" w14:textId="77777777" w:rsidR="003311D0" w:rsidRPr="00E26B68" w:rsidRDefault="003311D0" w:rsidP="003311D0">
      <w:pPr>
        <w:pStyle w:val="NormalWeb"/>
        <w:spacing w:before="0" w:beforeAutospacing="0" w:after="160" w:afterAutospacing="0"/>
        <w:ind w:left="-1134" w:right="-1043"/>
        <w:contextualSpacing/>
        <w:rPr>
          <w:rFonts w:asciiTheme="minorHAnsi" w:hAnsiTheme="minorHAnsi" w:cstheme="minorHAnsi"/>
          <w:color w:val="000000" w:themeColor="text1"/>
        </w:rPr>
      </w:pPr>
    </w:p>
    <w:p w14:paraId="1904798E" w14:textId="77777777" w:rsidR="008E3F3C" w:rsidRPr="004B33E0" w:rsidRDefault="008E3F3C" w:rsidP="003311D0">
      <w:pPr>
        <w:pStyle w:val="NormalWeb"/>
        <w:spacing w:before="0" w:beforeAutospacing="0" w:after="160" w:afterAutospacing="0"/>
        <w:ind w:left="-1134" w:right="-1043"/>
        <w:contextualSpacing/>
        <w:rPr>
          <w:rFonts w:asciiTheme="minorHAnsi" w:hAnsiTheme="minorHAnsi" w:cstheme="minorHAnsi"/>
        </w:rPr>
      </w:pPr>
      <w:r w:rsidRPr="004B33E0">
        <w:rPr>
          <w:rFonts w:asciiTheme="minorHAnsi" w:hAnsiTheme="minorHAnsi" w:cstheme="minorHAnsi"/>
          <w:color w:val="000000"/>
        </w:rPr>
        <w:t xml:space="preserve">In order to broaden the field of candidates, the Watershed team will aim to meet all candidates who meet the basic criteria for a short online interview </w:t>
      </w:r>
      <w:r>
        <w:rPr>
          <w:rFonts w:asciiTheme="minorHAnsi" w:hAnsiTheme="minorHAnsi" w:cstheme="minorHAnsi"/>
          <w:color w:val="000000"/>
        </w:rPr>
        <w:t>on</w:t>
      </w:r>
      <w:r w:rsidRPr="004B33E0">
        <w:rPr>
          <w:rFonts w:asciiTheme="minorHAnsi" w:hAnsiTheme="minorHAnsi" w:cstheme="minorHAnsi"/>
          <w:color w:val="000000"/>
        </w:rPr>
        <w:t xml:space="preserve"> </w:t>
      </w:r>
      <w:r w:rsidRPr="00D0732E">
        <w:rPr>
          <w:rFonts w:asciiTheme="minorHAnsi" w:hAnsiTheme="minorHAnsi" w:cstheme="minorHAnsi"/>
          <w:b/>
          <w:bCs/>
          <w:color w:val="000000" w:themeColor="text1"/>
        </w:rPr>
        <w:t>Friday 10 June.</w:t>
      </w:r>
      <w:r w:rsidRPr="00D0732E">
        <w:rPr>
          <w:rFonts w:asciiTheme="minorHAnsi" w:hAnsiTheme="minorHAnsi" w:cstheme="minorHAnsi"/>
          <w:color w:val="000000" w:themeColor="text1"/>
        </w:rPr>
        <w:t xml:space="preserve"> </w:t>
      </w:r>
      <w:r w:rsidRPr="004B33E0">
        <w:rPr>
          <w:rFonts w:asciiTheme="minorHAnsi" w:hAnsiTheme="minorHAnsi" w:cstheme="minorHAnsi"/>
          <w:color w:val="000000"/>
        </w:rPr>
        <w:t>This will be an opportunity for you to ask us more about the role, and for us to hear more about your you.</w:t>
      </w:r>
    </w:p>
    <w:p w14:paraId="5BB7FF1F" w14:textId="4BAFD3C1" w:rsidR="008E3F3C" w:rsidRPr="004B33E0" w:rsidRDefault="008E3F3C" w:rsidP="003311D0">
      <w:pPr>
        <w:pStyle w:val="NormalWeb"/>
        <w:spacing w:before="0" w:beforeAutospacing="0" w:after="160" w:afterAutospacing="0"/>
        <w:ind w:left="-1134" w:right="-1043"/>
        <w:contextualSpacing/>
        <w:rPr>
          <w:rFonts w:asciiTheme="minorHAnsi" w:hAnsiTheme="minorHAnsi" w:cstheme="minorHAnsi"/>
          <w:color w:val="000000"/>
        </w:rPr>
      </w:pPr>
      <w:r w:rsidRPr="004B33E0">
        <w:rPr>
          <w:rFonts w:asciiTheme="minorHAnsi" w:hAnsiTheme="minorHAnsi" w:cstheme="minorHAnsi"/>
          <w:color w:val="000000"/>
        </w:rPr>
        <w:t>We will then hold second interviews</w:t>
      </w:r>
      <w:r>
        <w:rPr>
          <w:rFonts w:asciiTheme="minorHAnsi" w:hAnsiTheme="minorHAnsi" w:cstheme="minorHAnsi"/>
          <w:color w:val="000000"/>
        </w:rPr>
        <w:t>, in person,</w:t>
      </w:r>
      <w:r w:rsidRPr="004B33E0">
        <w:rPr>
          <w:rFonts w:asciiTheme="minorHAnsi" w:hAnsiTheme="minorHAnsi" w:cstheme="minorHAnsi"/>
          <w:color w:val="000000"/>
        </w:rPr>
        <w:t xml:space="preserve"> on</w:t>
      </w:r>
      <w:r>
        <w:rPr>
          <w:rFonts w:asciiTheme="minorHAnsi" w:hAnsiTheme="minorHAnsi" w:cstheme="minorHAnsi"/>
          <w:color w:val="000000"/>
        </w:rPr>
        <w:t xml:space="preserve">: </w:t>
      </w:r>
      <w:r w:rsidR="00134A2F">
        <w:rPr>
          <w:rFonts w:ascii="Calibri" w:hAnsi="Calibri" w:cs="Calibri"/>
          <w:b/>
          <w:bCs/>
          <w:color w:val="000000" w:themeColor="text1"/>
        </w:rPr>
        <w:t>Thursday 16</w:t>
      </w:r>
      <w:r>
        <w:rPr>
          <w:rFonts w:ascii="Calibri" w:hAnsi="Calibri" w:cs="Calibri"/>
          <w:b/>
          <w:bCs/>
          <w:color w:val="000000" w:themeColor="text1"/>
        </w:rPr>
        <w:t xml:space="preserve"> June</w:t>
      </w:r>
    </w:p>
    <w:p w14:paraId="3CC32D7E" w14:textId="77777777" w:rsidR="008E3F3C" w:rsidRPr="004B33E0" w:rsidRDefault="008E3F3C" w:rsidP="003311D0">
      <w:pPr>
        <w:pStyle w:val="NormalWeb"/>
        <w:spacing w:before="0" w:beforeAutospacing="0" w:after="160" w:afterAutospacing="0"/>
        <w:ind w:left="-1134" w:right="-1043"/>
        <w:contextualSpacing/>
        <w:rPr>
          <w:rFonts w:asciiTheme="minorHAnsi" w:hAnsiTheme="minorHAnsi" w:cstheme="minorHAnsi"/>
        </w:rPr>
      </w:pPr>
      <w:r w:rsidRPr="004B33E0">
        <w:rPr>
          <w:rFonts w:asciiTheme="minorHAnsi" w:hAnsiTheme="minorHAnsi" w:cstheme="minorHAnsi"/>
          <w:color w:val="000000"/>
        </w:rPr>
        <w:t>Please DO NOT include your CV as it will not be considered. Please put all relevant information on your application form. </w:t>
      </w:r>
    </w:p>
    <w:p w14:paraId="26B4FD76" w14:textId="77777777" w:rsidR="008E3F3C" w:rsidRPr="004B33E0" w:rsidRDefault="008E3F3C" w:rsidP="003311D0">
      <w:pPr>
        <w:pStyle w:val="NormalWeb"/>
        <w:spacing w:before="0" w:beforeAutospacing="0" w:after="160" w:afterAutospacing="0"/>
        <w:ind w:left="-1134" w:right="-1043"/>
        <w:contextualSpacing/>
        <w:rPr>
          <w:rFonts w:asciiTheme="minorHAnsi" w:hAnsiTheme="minorHAnsi" w:cstheme="minorHAnsi"/>
        </w:rPr>
      </w:pPr>
      <w:r w:rsidRPr="004B33E0">
        <w:rPr>
          <w:rFonts w:asciiTheme="minorHAnsi" w:hAnsiTheme="minorHAnsi" w:cstheme="minorHAnsi"/>
          <w:color w:val="000000"/>
        </w:rPr>
        <w:t>We are striving to understand more about who applies to work with us. We invite you to complete our anonymous equal opportunities monitoring form, which will not be shared with anyone involved in the recruitment process.</w:t>
      </w:r>
    </w:p>
    <w:p w14:paraId="086C64AC" w14:textId="77777777" w:rsidR="008E3F3C" w:rsidRPr="004B33E0" w:rsidRDefault="008E3F3C" w:rsidP="003311D0">
      <w:pPr>
        <w:pStyle w:val="NormalWeb"/>
        <w:spacing w:before="0" w:beforeAutospacing="0" w:after="160" w:afterAutospacing="0"/>
        <w:ind w:left="-1134" w:right="-1043"/>
        <w:contextualSpacing/>
        <w:rPr>
          <w:rFonts w:asciiTheme="minorHAnsi" w:hAnsiTheme="minorHAnsi" w:cstheme="minorHAnsi"/>
        </w:rPr>
      </w:pPr>
      <w:r w:rsidRPr="004B33E0">
        <w:rPr>
          <w:rFonts w:asciiTheme="minorHAnsi" w:hAnsiTheme="minorHAnsi" w:cstheme="minorHAnsi"/>
          <w:color w:val="000000"/>
        </w:rPr>
        <w:t>Watershed will work with candidates to ensure their access needs are met during the interview process and will ensure access requirements do not factor in decision making. </w:t>
      </w:r>
    </w:p>
    <w:p w14:paraId="415ED4EE" w14:textId="77777777" w:rsidR="008E3F3C" w:rsidRPr="004B33E0" w:rsidRDefault="008E3F3C" w:rsidP="003311D0">
      <w:pPr>
        <w:pStyle w:val="NormalWeb"/>
        <w:spacing w:before="0" w:beforeAutospacing="0" w:after="160" w:afterAutospacing="0"/>
        <w:ind w:left="-1134" w:right="-1043"/>
        <w:contextualSpacing/>
        <w:rPr>
          <w:rFonts w:asciiTheme="minorHAnsi" w:hAnsiTheme="minorHAnsi" w:cstheme="minorHAnsi"/>
        </w:rPr>
      </w:pPr>
      <w:r w:rsidRPr="004B33E0">
        <w:rPr>
          <w:rFonts w:asciiTheme="minorHAnsi" w:hAnsiTheme="minorHAnsi" w:cstheme="minorHAnsi"/>
          <w:color w:val="000000"/>
        </w:rPr>
        <w:t>Thank you for your interest in Watershed</w:t>
      </w:r>
      <w:r>
        <w:rPr>
          <w:rFonts w:asciiTheme="minorHAnsi" w:hAnsiTheme="minorHAnsi" w:cstheme="minorHAnsi"/>
          <w:color w:val="000000"/>
        </w:rPr>
        <w:t>.</w:t>
      </w:r>
    </w:p>
    <w:p w14:paraId="6E1B7C02" w14:textId="77777777" w:rsidR="008E3F3C" w:rsidRPr="004B33E0" w:rsidRDefault="008E3F3C" w:rsidP="008E3F3C">
      <w:pPr>
        <w:ind w:left="-1134" w:right="-1044"/>
        <w:rPr>
          <w:rFonts w:asciiTheme="minorHAnsi" w:hAnsiTheme="minorHAnsi" w:cstheme="minorHAnsi"/>
          <w:sz w:val="22"/>
          <w:szCs w:val="22"/>
        </w:rPr>
      </w:pPr>
    </w:p>
    <w:p w14:paraId="6D2F9A23" w14:textId="7974262B" w:rsidR="003311D0" w:rsidRDefault="008E3F3C" w:rsidP="003311D0">
      <w:pPr>
        <w:ind w:left="-1134" w:right="-1044"/>
        <w:rPr>
          <w:rFonts w:asciiTheme="minorHAnsi" w:hAnsiTheme="minorHAnsi" w:cstheme="minorHAnsi"/>
          <w:b/>
          <w:sz w:val="22"/>
          <w:szCs w:val="22"/>
        </w:rPr>
      </w:pPr>
      <w:r>
        <w:rPr>
          <w:rFonts w:asciiTheme="minorHAnsi" w:hAnsiTheme="minorHAnsi" w:cstheme="minorHAnsi"/>
          <w:b/>
          <w:sz w:val="22"/>
          <w:szCs w:val="22"/>
        </w:rPr>
        <w:t>Kirsti Kavanagh</w:t>
      </w:r>
      <w:r w:rsidR="003311D0">
        <w:rPr>
          <w:rFonts w:asciiTheme="minorHAnsi" w:hAnsiTheme="minorHAnsi" w:cstheme="minorHAnsi"/>
          <w:b/>
          <w:sz w:val="22"/>
          <w:szCs w:val="22"/>
        </w:rPr>
        <w:t xml:space="preserve">, </w:t>
      </w:r>
      <w:r>
        <w:rPr>
          <w:rFonts w:asciiTheme="minorHAnsi" w:hAnsiTheme="minorHAnsi" w:cstheme="minorHAnsi"/>
          <w:b/>
          <w:sz w:val="22"/>
          <w:szCs w:val="22"/>
        </w:rPr>
        <w:t>Head of Financ</w:t>
      </w:r>
      <w:r w:rsidR="003311D0">
        <w:rPr>
          <w:rFonts w:asciiTheme="minorHAnsi" w:hAnsiTheme="minorHAnsi" w:cstheme="minorHAnsi"/>
          <w:b/>
          <w:sz w:val="22"/>
          <w:szCs w:val="22"/>
        </w:rPr>
        <w:t>e</w:t>
      </w:r>
    </w:p>
    <w:p w14:paraId="40114B12" w14:textId="3225BF7B" w:rsidR="00391188" w:rsidRPr="003311D0" w:rsidRDefault="00391188" w:rsidP="003311D0">
      <w:pPr>
        <w:ind w:left="-1134" w:right="-1044"/>
        <w:rPr>
          <w:rFonts w:asciiTheme="minorHAnsi" w:hAnsiTheme="minorHAnsi" w:cstheme="minorHAnsi"/>
          <w:b/>
          <w:sz w:val="22"/>
          <w:szCs w:val="22"/>
        </w:rPr>
      </w:pPr>
      <w:r w:rsidRPr="004B41E8">
        <w:rPr>
          <w:rFonts w:ascii="Arial" w:hAnsi="Arial" w:cs="Arial"/>
          <w:b/>
          <w:sz w:val="20"/>
          <w:szCs w:val="22"/>
          <w:lang w:val="en-US"/>
        </w:rPr>
        <w:lastRenderedPageBreak/>
        <w:t>Position:</w:t>
      </w:r>
      <w:r w:rsidRPr="004B41E8">
        <w:rPr>
          <w:rFonts w:ascii="Arial" w:hAnsi="Arial" w:cs="Arial"/>
          <w:sz w:val="20"/>
          <w:szCs w:val="22"/>
          <w:lang w:val="en-US"/>
        </w:rPr>
        <w:tab/>
      </w:r>
      <w:r w:rsidR="009541ED" w:rsidRPr="004B41E8">
        <w:rPr>
          <w:rFonts w:ascii="Arial" w:hAnsi="Arial" w:cs="Arial"/>
          <w:sz w:val="20"/>
          <w:szCs w:val="22"/>
          <w:lang w:val="en-US"/>
        </w:rPr>
        <w:tab/>
      </w:r>
      <w:r w:rsidR="003C046E" w:rsidRPr="004B41E8">
        <w:rPr>
          <w:rFonts w:ascii="Arial" w:hAnsi="Arial" w:cs="Arial"/>
          <w:sz w:val="20"/>
          <w:szCs w:val="22"/>
          <w:lang w:val="en-US"/>
        </w:rPr>
        <w:t xml:space="preserve">Finance </w:t>
      </w:r>
      <w:r w:rsidR="007C733B" w:rsidRPr="004B41E8">
        <w:rPr>
          <w:rFonts w:ascii="Arial" w:hAnsi="Arial" w:cs="Arial"/>
          <w:sz w:val="20"/>
          <w:szCs w:val="22"/>
          <w:lang w:val="en-US"/>
        </w:rPr>
        <w:t>Manager</w:t>
      </w:r>
    </w:p>
    <w:p w14:paraId="7279CED2" w14:textId="77777777" w:rsidR="00E55860" w:rsidRPr="004B41E8" w:rsidRDefault="00391188" w:rsidP="00E55860">
      <w:pPr>
        <w:widowControl w:val="0"/>
        <w:autoSpaceDE w:val="0"/>
        <w:autoSpaceDN w:val="0"/>
        <w:adjustRightInd w:val="0"/>
        <w:spacing w:after="240"/>
        <w:ind w:left="-1134" w:right="-1340"/>
        <w:rPr>
          <w:rFonts w:ascii="Arial" w:hAnsi="Arial" w:cs="Arial"/>
          <w:sz w:val="20"/>
          <w:szCs w:val="22"/>
          <w:lang w:val="en-US"/>
        </w:rPr>
      </w:pPr>
      <w:r w:rsidRPr="004B41E8">
        <w:rPr>
          <w:rFonts w:ascii="Arial" w:hAnsi="Arial" w:cs="Arial"/>
          <w:b/>
          <w:sz w:val="20"/>
          <w:szCs w:val="22"/>
          <w:lang w:val="en-US"/>
        </w:rPr>
        <w:t>Grade</w:t>
      </w:r>
      <w:r w:rsidRPr="004B41E8">
        <w:rPr>
          <w:rFonts w:ascii="Arial" w:hAnsi="Arial" w:cs="Arial"/>
          <w:sz w:val="20"/>
          <w:szCs w:val="22"/>
          <w:lang w:val="en-US"/>
        </w:rPr>
        <w:t>:</w:t>
      </w:r>
      <w:r w:rsidRPr="004B41E8">
        <w:rPr>
          <w:rFonts w:ascii="Arial" w:hAnsi="Arial" w:cs="Arial"/>
          <w:sz w:val="20"/>
          <w:szCs w:val="22"/>
          <w:lang w:val="en-US"/>
        </w:rPr>
        <w:tab/>
      </w:r>
      <w:r w:rsidR="009541ED" w:rsidRPr="004B41E8">
        <w:rPr>
          <w:rFonts w:ascii="Arial" w:hAnsi="Arial" w:cs="Arial"/>
          <w:sz w:val="20"/>
          <w:szCs w:val="22"/>
          <w:lang w:val="en-US"/>
        </w:rPr>
        <w:tab/>
      </w:r>
      <w:r w:rsidR="00173CDF" w:rsidRPr="004B41E8">
        <w:rPr>
          <w:rFonts w:ascii="Arial" w:hAnsi="Arial" w:cs="Arial"/>
          <w:sz w:val="20"/>
          <w:szCs w:val="22"/>
          <w:lang w:val="en-US"/>
        </w:rPr>
        <w:t>2</w:t>
      </w:r>
      <w:r w:rsidRPr="004B41E8">
        <w:rPr>
          <w:rFonts w:ascii="Arial" w:hAnsi="Arial" w:cs="Arial"/>
          <w:sz w:val="20"/>
          <w:szCs w:val="22"/>
          <w:lang w:val="en-US"/>
        </w:rPr>
        <w:tab/>
      </w:r>
    </w:p>
    <w:p w14:paraId="460053F6" w14:textId="77777777" w:rsidR="00B911AF" w:rsidRPr="004B41E8" w:rsidRDefault="00391188" w:rsidP="00391188">
      <w:pPr>
        <w:widowControl w:val="0"/>
        <w:autoSpaceDE w:val="0"/>
        <w:autoSpaceDN w:val="0"/>
        <w:adjustRightInd w:val="0"/>
        <w:spacing w:after="240"/>
        <w:ind w:left="-1134" w:right="-1340"/>
        <w:rPr>
          <w:rFonts w:ascii="Arial" w:hAnsi="Arial" w:cs="Arial"/>
          <w:b/>
          <w:sz w:val="20"/>
          <w:szCs w:val="22"/>
          <w:lang w:val="en-US"/>
        </w:rPr>
      </w:pPr>
      <w:r w:rsidRPr="004B41E8">
        <w:rPr>
          <w:rFonts w:ascii="Arial" w:hAnsi="Arial" w:cs="Arial"/>
          <w:b/>
          <w:sz w:val="20"/>
          <w:szCs w:val="22"/>
          <w:lang w:val="en-US"/>
        </w:rPr>
        <w:t>Responsible to:</w:t>
      </w:r>
      <w:r w:rsidRPr="004B41E8">
        <w:rPr>
          <w:rFonts w:ascii="Arial" w:hAnsi="Arial" w:cs="Arial"/>
          <w:b/>
          <w:sz w:val="20"/>
          <w:szCs w:val="22"/>
          <w:lang w:val="en-US"/>
        </w:rPr>
        <w:tab/>
      </w:r>
      <w:r w:rsidR="00D57F57" w:rsidRPr="004B41E8">
        <w:rPr>
          <w:rFonts w:ascii="Arial" w:hAnsi="Arial" w:cs="Arial"/>
          <w:sz w:val="20"/>
          <w:szCs w:val="22"/>
          <w:lang w:val="en-US"/>
        </w:rPr>
        <w:t>Head o</w:t>
      </w:r>
      <w:r w:rsidR="005F52C5" w:rsidRPr="004B41E8">
        <w:rPr>
          <w:rFonts w:ascii="Arial" w:hAnsi="Arial" w:cs="Arial"/>
          <w:sz w:val="20"/>
          <w:szCs w:val="22"/>
          <w:lang w:val="en-US"/>
        </w:rPr>
        <w:t>f Finance</w:t>
      </w:r>
    </w:p>
    <w:p w14:paraId="15A1E002" w14:textId="6F238EE7" w:rsidR="00391188" w:rsidRPr="004B41E8" w:rsidRDefault="00391188" w:rsidP="00F84B2F">
      <w:pPr>
        <w:widowControl w:val="0"/>
        <w:autoSpaceDE w:val="0"/>
        <w:autoSpaceDN w:val="0"/>
        <w:adjustRightInd w:val="0"/>
        <w:spacing w:after="240"/>
        <w:ind w:left="-1134" w:right="-1338"/>
        <w:rPr>
          <w:rFonts w:ascii="Arial" w:hAnsi="Arial" w:cs="Arial"/>
          <w:sz w:val="20"/>
          <w:szCs w:val="22"/>
          <w:lang w:val="en-US"/>
        </w:rPr>
      </w:pPr>
      <w:r w:rsidRPr="004B41E8">
        <w:rPr>
          <w:rFonts w:ascii="Arial" w:hAnsi="Arial" w:cs="Arial"/>
          <w:b/>
          <w:sz w:val="20"/>
          <w:szCs w:val="22"/>
          <w:lang w:val="en-US"/>
        </w:rPr>
        <w:t xml:space="preserve">Responsible for: </w:t>
      </w:r>
      <w:r w:rsidRPr="004B41E8">
        <w:rPr>
          <w:rFonts w:ascii="Arial" w:hAnsi="Arial" w:cs="Arial"/>
          <w:sz w:val="20"/>
          <w:szCs w:val="22"/>
          <w:lang w:val="en-US"/>
        </w:rPr>
        <w:tab/>
      </w:r>
      <w:r w:rsidR="002723FC">
        <w:rPr>
          <w:rFonts w:ascii="Arial" w:hAnsi="Arial" w:cs="Arial"/>
          <w:sz w:val="20"/>
          <w:szCs w:val="22"/>
          <w:lang w:val="en-US"/>
        </w:rPr>
        <w:t xml:space="preserve"> Assistant Management Accountant and Finance Assistant</w:t>
      </w:r>
    </w:p>
    <w:p w14:paraId="7E1B65D2" w14:textId="77777777" w:rsidR="00391188" w:rsidRPr="004B41E8" w:rsidRDefault="00391188" w:rsidP="00F84B2F">
      <w:pPr>
        <w:spacing w:after="100"/>
        <w:ind w:left="-1134"/>
        <w:rPr>
          <w:rFonts w:ascii="Arial" w:hAnsi="Arial" w:cs="Arial"/>
          <w:b/>
          <w:sz w:val="20"/>
          <w:szCs w:val="22"/>
          <w:lang w:val="en-US"/>
        </w:rPr>
      </w:pPr>
      <w:r w:rsidRPr="004B41E8">
        <w:rPr>
          <w:rFonts w:ascii="Arial" w:hAnsi="Arial" w:cs="Arial"/>
          <w:b/>
          <w:sz w:val="20"/>
          <w:szCs w:val="22"/>
          <w:lang w:val="en-US"/>
        </w:rPr>
        <w:t>Purpose of Job</w:t>
      </w:r>
      <w:r w:rsidR="004C11AB" w:rsidRPr="004B41E8">
        <w:rPr>
          <w:rFonts w:ascii="Arial" w:hAnsi="Arial" w:cs="Arial"/>
          <w:b/>
          <w:sz w:val="20"/>
          <w:szCs w:val="22"/>
          <w:lang w:val="en-US"/>
        </w:rPr>
        <w:t xml:space="preserve"> </w:t>
      </w:r>
    </w:p>
    <w:p w14:paraId="7C1E12DC" w14:textId="1C5922A0" w:rsidR="00B911AF" w:rsidRPr="004B41E8" w:rsidRDefault="00924B81" w:rsidP="00F84B2F">
      <w:pPr>
        <w:spacing w:after="100"/>
        <w:ind w:left="-1134"/>
        <w:jc w:val="both"/>
        <w:rPr>
          <w:rFonts w:ascii="Arial" w:hAnsi="Arial" w:cs="Arial"/>
          <w:sz w:val="20"/>
          <w:szCs w:val="22"/>
          <w:lang w:val="en-US"/>
        </w:rPr>
      </w:pPr>
      <w:r>
        <w:rPr>
          <w:rFonts w:ascii="Arial" w:hAnsi="Arial" w:cs="Arial"/>
          <w:sz w:val="20"/>
          <w:szCs w:val="22"/>
          <w:lang w:val="en-US"/>
        </w:rPr>
        <w:t xml:space="preserve">The Finance </w:t>
      </w:r>
      <w:r w:rsidR="00D51A45" w:rsidRPr="004B41E8">
        <w:rPr>
          <w:rFonts w:ascii="Arial" w:hAnsi="Arial" w:cs="Arial"/>
          <w:sz w:val="20"/>
          <w:szCs w:val="22"/>
          <w:lang w:val="en-US"/>
        </w:rPr>
        <w:t>Manager</w:t>
      </w:r>
      <w:r w:rsidR="00173CDF" w:rsidRPr="004B41E8">
        <w:rPr>
          <w:rFonts w:ascii="Arial" w:hAnsi="Arial" w:cs="Arial"/>
          <w:sz w:val="20"/>
          <w:szCs w:val="22"/>
          <w:lang w:val="en-US"/>
        </w:rPr>
        <w:t xml:space="preserve"> works as part of the finance team to ensure accurate and timely monitoring and accounting for Watershed Arts Trust and </w:t>
      </w:r>
      <w:r w:rsidR="00D51A45" w:rsidRPr="004B41E8">
        <w:rPr>
          <w:rFonts w:ascii="Arial" w:hAnsi="Arial" w:cs="Arial"/>
          <w:sz w:val="20"/>
          <w:szCs w:val="22"/>
          <w:lang w:val="en-US"/>
        </w:rPr>
        <w:t>Watershed Ventures</w:t>
      </w:r>
      <w:r w:rsidR="00173CDF" w:rsidRPr="004B41E8">
        <w:rPr>
          <w:rFonts w:ascii="Arial" w:hAnsi="Arial" w:cs="Arial"/>
          <w:sz w:val="20"/>
          <w:szCs w:val="22"/>
          <w:lang w:val="en-US"/>
        </w:rPr>
        <w:t>.</w:t>
      </w:r>
      <w:r w:rsidR="00D51A45" w:rsidRPr="004B41E8">
        <w:rPr>
          <w:rFonts w:ascii="Arial" w:hAnsi="Arial" w:cs="Arial"/>
          <w:sz w:val="20"/>
          <w:szCs w:val="22"/>
          <w:lang w:val="en-US"/>
        </w:rPr>
        <w:t xml:space="preserve"> Responsibilities include financial management of tenan</w:t>
      </w:r>
      <w:r w:rsidR="008E68B0">
        <w:rPr>
          <w:rFonts w:ascii="Arial" w:hAnsi="Arial" w:cs="Arial"/>
          <w:sz w:val="20"/>
          <w:szCs w:val="22"/>
          <w:lang w:val="en-US"/>
        </w:rPr>
        <w:t>cy</w:t>
      </w:r>
      <w:r w:rsidR="00D51A45" w:rsidRPr="004B41E8">
        <w:rPr>
          <w:rFonts w:ascii="Arial" w:hAnsi="Arial" w:cs="Arial"/>
          <w:sz w:val="20"/>
          <w:szCs w:val="22"/>
          <w:lang w:val="en-US"/>
        </w:rPr>
        <w:t xml:space="preserve"> contracts and group VAT returns.</w:t>
      </w:r>
      <w:r w:rsidR="00173CDF" w:rsidRPr="004B41E8">
        <w:rPr>
          <w:rFonts w:ascii="Arial" w:hAnsi="Arial" w:cs="Arial"/>
          <w:sz w:val="20"/>
          <w:szCs w:val="22"/>
          <w:lang w:val="en-US"/>
        </w:rPr>
        <w:t xml:space="preserve"> </w:t>
      </w:r>
      <w:r w:rsidR="003C08C6">
        <w:rPr>
          <w:rFonts w:ascii="Arial" w:hAnsi="Arial" w:cs="Arial"/>
          <w:sz w:val="20"/>
          <w:szCs w:val="22"/>
          <w:lang w:val="en-US"/>
        </w:rPr>
        <w:t>Line management</w:t>
      </w:r>
      <w:r w:rsidR="00D51A45" w:rsidRPr="004B41E8">
        <w:rPr>
          <w:rFonts w:ascii="Arial" w:hAnsi="Arial" w:cs="Arial"/>
          <w:sz w:val="20"/>
          <w:szCs w:val="22"/>
          <w:lang w:val="en-US"/>
        </w:rPr>
        <w:t xml:space="preserve"> </w:t>
      </w:r>
      <w:r w:rsidR="000E5A9C">
        <w:rPr>
          <w:rFonts w:ascii="Arial" w:hAnsi="Arial" w:cs="Arial"/>
          <w:sz w:val="20"/>
          <w:szCs w:val="22"/>
          <w:lang w:val="en-US"/>
        </w:rPr>
        <w:t xml:space="preserve">of two staff in </w:t>
      </w:r>
      <w:r w:rsidR="00D51A45" w:rsidRPr="004B41E8">
        <w:rPr>
          <w:rFonts w:ascii="Arial" w:hAnsi="Arial" w:cs="Arial"/>
          <w:sz w:val="20"/>
          <w:szCs w:val="22"/>
          <w:lang w:val="en-US"/>
        </w:rPr>
        <w:t xml:space="preserve">the </w:t>
      </w:r>
      <w:r w:rsidR="00FC6F3B" w:rsidRPr="004B41E8">
        <w:rPr>
          <w:rFonts w:ascii="Arial" w:hAnsi="Arial" w:cs="Arial"/>
          <w:sz w:val="20"/>
          <w:szCs w:val="22"/>
          <w:lang w:val="en-US"/>
        </w:rPr>
        <w:t xml:space="preserve">team, </w:t>
      </w:r>
      <w:r w:rsidR="00FC6F3B">
        <w:rPr>
          <w:rFonts w:ascii="Arial" w:hAnsi="Arial" w:cs="Arial"/>
          <w:sz w:val="20"/>
          <w:szCs w:val="22"/>
          <w:lang w:val="en-US"/>
        </w:rPr>
        <w:t>and</w:t>
      </w:r>
      <w:r w:rsidR="00C90CD3">
        <w:rPr>
          <w:rFonts w:ascii="Arial" w:hAnsi="Arial" w:cs="Arial"/>
          <w:sz w:val="20"/>
          <w:szCs w:val="22"/>
          <w:lang w:val="en-US"/>
        </w:rPr>
        <w:t xml:space="preserve"> support </w:t>
      </w:r>
      <w:r w:rsidR="00542E58">
        <w:rPr>
          <w:rFonts w:ascii="Arial" w:hAnsi="Arial" w:cs="Arial"/>
          <w:sz w:val="20"/>
          <w:szCs w:val="22"/>
          <w:lang w:val="en-US"/>
        </w:rPr>
        <w:t>with</w:t>
      </w:r>
      <w:r w:rsidR="00C90CD3">
        <w:rPr>
          <w:rFonts w:ascii="Arial" w:hAnsi="Arial" w:cs="Arial"/>
          <w:sz w:val="20"/>
          <w:szCs w:val="22"/>
          <w:lang w:val="en-US"/>
        </w:rPr>
        <w:t xml:space="preserve"> </w:t>
      </w:r>
      <w:r w:rsidR="00D51A45" w:rsidRPr="004B41E8">
        <w:rPr>
          <w:rFonts w:ascii="Arial" w:hAnsi="Arial" w:cs="Arial"/>
          <w:sz w:val="20"/>
          <w:szCs w:val="22"/>
          <w:lang w:val="en-US"/>
        </w:rPr>
        <w:t>the day-to-day running of the department.</w:t>
      </w:r>
      <w:r w:rsidR="00173CDF" w:rsidRPr="004B41E8">
        <w:rPr>
          <w:rFonts w:ascii="Arial" w:hAnsi="Arial" w:cs="Arial"/>
          <w:sz w:val="20"/>
          <w:szCs w:val="22"/>
          <w:lang w:val="en-US"/>
        </w:rPr>
        <w:t xml:space="preserve"> </w:t>
      </w:r>
      <w:r w:rsidR="002324C7" w:rsidRPr="00D56F5E">
        <w:rPr>
          <w:rFonts w:ascii="Arial" w:hAnsi="Arial" w:cs="Arial"/>
          <w:sz w:val="20"/>
          <w:szCs w:val="22"/>
          <w:lang w:val="en-US"/>
        </w:rPr>
        <w:t>T</w:t>
      </w:r>
      <w:r w:rsidR="00173CDF" w:rsidRPr="00D56F5E">
        <w:rPr>
          <w:rFonts w:ascii="Arial" w:hAnsi="Arial" w:cs="Arial"/>
          <w:sz w:val="20"/>
          <w:szCs w:val="22"/>
          <w:lang w:val="en-US"/>
        </w:rPr>
        <w:t>he</w:t>
      </w:r>
      <w:r w:rsidR="00A61AA8" w:rsidRPr="00D56F5E">
        <w:rPr>
          <w:rFonts w:ascii="Arial" w:hAnsi="Arial" w:cs="Arial"/>
          <w:sz w:val="20"/>
          <w:szCs w:val="22"/>
          <w:lang w:val="en-US"/>
        </w:rPr>
        <w:t xml:space="preserve"> post </w:t>
      </w:r>
      <w:r w:rsidR="00FC6F3B" w:rsidRPr="00D56F5E">
        <w:rPr>
          <w:rFonts w:ascii="Arial" w:hAnsi="Arial" w:cs="Arial"/>
          <w:sz w:val="20"/>
          <w:szCs w:val="22"/>
          <w:lang w:val="en-US"/>
        </w:rPr>
        <w:t>holder liaises</w:t>
      </w:r>
      <w:r w:rsidR="00173CDF" w:rsidRPr="00D56F5E">
        <w:rPr>
          <w:rFonts w:ascii="Arial" w:hAnsi="Arial" w:cs="Arial"/>
          <w:sz w:val="20"/>
          <w:szCs w:val="22"/>
          <w:lang w:val="en-US"/>
        </w:rPr>
        <w:t xml:space="preserve"> with the programme </w:t>
      </w:r>
      <w:r w:rsidR="00C90CD3" w:rsidRPr="00D56F5E">
        <w:rPr>
          <w:rFonts w:ascii="Arial" w:hAnsi="Arial" w:cs="Arial"/>
          <w:sz w:val="20"/>
          <w:szCs w:val="22"/>
          <w:lang w:val="en-US"/>
        </w:rPr>
        <w:t xml:space="preserve">and projects </w:t>
      </w:r>
      <w:r w:rsidR="00173CDF" w:rsidRPr="00D56F5E">
        <w:rPr>
          <w:rFonts w:ascii="Arial" w:hAnsi="Arial" w:cs="Arial"/>
          <w:sz w:val="20"/>
          <w:szCs w:val="22"/>
          <w:lang w:val="en-US"/>
        </w:rPr>
        <w:t xml:space="preserve">team to monitor and record project activity for the Arts Trust and </w:t>
      </w:r>
      <w:r w:rsidR="00D51A45" w:rsidRPr="00D56F5E">
        <w:rPr>
          <w:rFonts w:ascii="Arial" w:hAnsi="Arial" w:cs="Arial"/>
          <w:sz w:val="20"/>
          <w:szCs w:val="22"/>
          <w:lang w:val="en-US"/>
        </w:rPr>
        <w:t>Watershed Ventures</w:t>
      </w:r>
      <w:r w:rsidR="00542E58">
        <w:rPr>
          <w:rFonts w:ascii="Arial" w:hAnsi="Arial" w:cs="Arial"/>
          <w:sz w:val="20"/>
          <w:szCs w:val="22"/>
          <w:lang w:val="en-US"/>
        </w:rPr>
        <w:t>,</w:t>
      </w:r>
      <w:r w:rsidR="00D51A45" w:rsidRPr="00D56F5E">
        <w:rPr>
          <w:rFonts w:ascii="Arial" w:hAnsi="Arial" w:cs="Arial"/>
          <w:sz w:val="20"/>
          <w:szCs w:val="22"/>
          <w:lang w:val="en-US"/>
        </w:rPr>
        <w:t xml:space="preserve"> ensur</w:t>
      </w:r>
      <w:r w:rsidR="00542E58">
        <w:rPr>
          <w:rFonts w:ascii="Arial" w:hAnsi="Arial" w:cs="Arial"/>
          <w:sz w:val="20"/>
          <w:szCs w:val="22"/>
          <w:lang w:val="en-US"/>
        </w:rPr>
        <w:t>ing</w:t>
      </w:r>
      <w:r w:rsidR="00173CDF" w:rsidRPr="00D56F5E">
        <w:rPr>
          <w:rFonts w:ascii="Arial" w:hAnsi="Arial" w:cs="Arial"/>
          <w:sz w:val="20"/>
          <w:szCs w:val="22"/>
          <w:lang w:val="en-US"/>
        </w:rPr>
        <w:t xml:space="preserve"> accurate accounting for restricted funds</w:t>
      </w:r>
      <w:r w:rsidR="00037948" w:rsidRPr="00D56F5E">
        <w:rPr>
          <w:rFonts w:ascii="Arial" w:hAnsi="Arial" w:cs="Arial"/>
          <w:sz w:val="20"/>
          <w:szCs w:val="22"/>
          <w:lang w:val="en-US"/>
        </w:rPr>
        <w:t>.</w:t>
      </w:r>
    </w:p>
    <w:p w14:paraId="28C67F94" w14:textId="3FA93419" w:rsidR="005D3D47" w:rsidRDefault="005D3D47" w:rsidP="00F84B2F">
      <w:pPr>
        <w:spacing w:after="100"/>
        <w:ind w:left="-1134"/>
        <w:jc w:val="both"/>
        <w:rPr>
          <w:rFonts w:ascii="Arial" w:hAnsi="Arial" w:cs="Arial"/>
          <w:sz w:val="20"/>
          <w:szCs w:val="22"/>
          <w:lang w:val="en-US"/>
        </w:rPr>
      </w:pPr>
      <w:r w:rsidRPr="004B41E8">
        <w:rPr>
          <w:rFonts w:ascii="Arial" w:hAnsi="Arial" w:cs="Arial"/>
          <w:sz w:val="20"/>
          <w:szCs w:val="22"/>
          <w:lang w:val="en-US"/>
        </w:rPr>
        <w:t xml:space="preserve">The post holder is also expected to deputise for the Head of Finance during periods of absence and as required at other times.  </w:t>
      </w:r>
    </w:p>
    <w:p w14:paraId="62191BC4" w14:textId="77777777" w:rsidR="004B41E8" w:rsidRPr="004B41E8" w:rsidRDefault="004B41E8" w:rsidP="00F84B2F">
      <w:pPr>
        <w:spacing w:after="100"/>
        <w:ind w:left="-1134"/>
        <w:jc w:val="both"/>
        <w:rPr>
          <w:rFonts w:ascii="Arial" w:hAnsi="Arial" w:cs="Arial"/>
          <w:sz w:val="20"/>
          <w:szCs w:val="22"/>
          <w:lang w:val="en-US"/>
        </w:rPr>
      </w:pPr>
    </w:p>
    <w:p w14:paraId="784B2795" w14:textId="22921085" w:rsidR="00B911AF" w:rsidRDefault="00391188" w:rsidP="00F84B2F">
      <w:pPr>
        <w:spacing w:after="60"/>
        <w:ind w:left="-1134"/>
        <w:rPr>
          <w:rFonts w:ascii="Arial" w:hAnsi="Arial" w:cs="Arial"/>
          <w:b/>
          <w:sz w:val="20"/>
          <w:szCs w:val="22"/>
          <w:lang w:val="en-US"/>
        </w:rPr>
      </w:pPr>
      <w:r w:rsidRPr="004B41E8">
        <w:rPr>
          <w:rFonts w:ascii="Arial" w:hAnsi="Arial" w:cs="Arial"/>
          <w:b/>
          <w:sz w:val="20"/>
          <w:szCs w:val="22"/>
          <w:lang w:val="en-US"/>
        </w:rPr>
        <w:t>Principal Responsibilities</w:t>
      </w:r>
    </w:p>
    <w:p w14:paraId="5890813A" w14:textId="77777777" w:rsidR="00542E58" w:rsidRPr="004B41E8" w:rsidRDefault="00542E58" w:rsidP="00F84B2F">
      <w:pPr>
        <w:spacing w:after="60"/>
        <w:ind w:left="-1134"/>
        <w:rPr>
          <w:rFonts w:ascii="Arial" w:hAnsi="Arial" w:cs="Arial"/>
          <w:b/>
          <w:sz w:val="20"/>
          <w:szCs w:val="22"/>
          <w:lang w:val="en-US"/>
        </w:rPr>
      </w:pPr>
    </w:p>
    <w:p w14:paraId="763A8938" w14:textId="54CD497C" w:rsidR="00B911AF" w:rsidRPr="004B41E8" w:rsidRDefault="007E6188" w:rsidP="00F84B2F">
      <w:pPr>
        <w:numPr>
          <w:ilvl w:val="0"/>
          <w:numId w:val="23"/>
        </w:numPr>
        <w:spacing w:after="100"/>
        <w:jc w:val="both"/>
        <w:rPr>
          <w:rFonts w:ascii="Arial" w:hAnsi="Arial" w:cs="Arial"/>
          <w:sz w:val="20"/>
          <w:szCs w:val="22"/>
          <w:lang w:val="en-US"/>
        </w:rPr>
      </w:pPr>
      <w:r w:rsidRPr="004B41E8">
        <w:rPr>
          <w:rFonts w:ascii="Arial" w:hAnsi="Arial" w:cs="Arial"/>
          <w:sz w:val="20"/>
          <w:szCs w:val="22"/>
          <w:lang w:val="en-US"/>
        </w:rPr>
        <w:t xml:space="preserve">Prepare </w:t>
      </w:r>
      <w:r w:rsidR="00037948" w:rsidRPr="004B41E8">
        <w:rPr>
          <w:rFonts w:ascii="Arial" w:hAnsi="Arial" w:cs="Arial"/>
          <w:sz w:val="20"/>
          <w:szCs w:val="22"/>
          <w:lang w:val="en-US"/>
        </w:rPr>
        <w:t xml:space="preserve">monthly management accounts </w:t>
      </w:r>
      <w:r w:rsidR="004B4AFE" w:rsidRPr="004B41E8">
        <w:rPr>
          <w:rFonts w:ascii="Arial" w:hAnsi="Arial" w:cs="Arial"/>
          <w:sz w:val="20"/>
          <w:szCs w:val="22"/>
          <w:lang w:val="en-US"/>
        </w:rPr>
        <w:t xml:space="preserve">and balance sheet reconciliations </w:t>
      </w:r>
      <w:r w:rsidR="00037948" w:rsidRPr="004B41E8">
        <w:rPr>
          <w:rFonts w:ascii="Arial" w:hAnsi="Arial" w:cs="Arial"/>
          <w:sz w:val="20"/>
          <w:szCs w:val="22"/>
          <w:lang w:val="en-US"/>
        </w:rPr>
        <w:t>for Wat</w:t>
      </w:r>
      <w:r w:rsidR="00A9314E" w:rsidRPr="004B41E8">
        <w:rPr>
          <w:rFonts w:ascii="Arial" w:hAnsi="Arial" w:cs="Arial"/>
          <w:sz w:val="20"/>
          <w:szCs w:val="22"/>
          <w:lang w:val="en-US"/>
        </w:rPr>
        <w:t xml:space="preserve">ershed Arts Trust </w:t>
      </w:r>
      <w:r w:rsidR="002324C7" w:rsidRPr="004B41E8">
        <w:rPr>
          <w:rFonts w:ascii="Arial" w:hAnsi="Arial" w:cs="Arial"/>
          <w:sz w:val="20"/>
          <w:szCs w:val="22"/>
          <w:lang w:val="en-US"/>
        </w:rPr>
        <w:t>Ltd</w:t>
      </w:r>
      <w:r w:rsidR="00BF714C" w:rsidRPr="00BF714C">
        <w:rPr>
          <w:rFonts w:ascii="Arial" w:hAnsi="Arial" w:cs="Arial"/>
          <w:sz w:val="20"/>
          <w:szCs w:val="22"/>
          <w:lang w:val="en-US"/>
        </w:rPr>
        <w:t xml:space="preserve"> </w:t>
      </w:r>
      <w:r w:rsidR="00BF714C" w:rsidRPr="004B41E8">
        <w:rPr>
          <w:rFonts w:ascii="Arial" w:hAnsi="Arial" w:cs="Arial"/>
          <w:sz w:val="20"/>
          <w:szCs w:val="22"/>
          <w:lang w:val="en-US"/>
        </w:rPr>
        <w:t xml:space="preserve">and </w:t>
      </w:r>
      <w:r w:rsidR="00BF714C">
        <w:rPr>
          <w:rFonts w:ascii="Arial" w:hAnsi="Arial" w:cs="Arial"/>
          <w:sz w:val="20"/>
          <w:szCs w:val="22"/>
          <w:lang w:val="en-US"/>
        </w:rPr>
        <w:t>W</w:t>
      </w:r>
      <w:r w:rsidR="00BF714C" w:rsidRPr="004B41E8">
        <w:rPr>
          <w:rFonts w:ascii="Arial" w:hAnsi="Arial" w:cs="Arial"/>
          <w:sz w:val="20"/>
          <w:szCs w:val="22"/>
          <w:lang w:val="en-US"/>
        </w:rPr>
        <w:t>atershed Ventures</w:t>
      </w:r>
      <w:r w:rsidR="00CD3405">
        <w:rPr>
          <w:rFonts w:ascii="Arial" w:hAnsi="Arial" w:cs="Arial"/>
          <w:sz w:val="20"/>
          <w:szCs w:val="22"/>
          <w:lang w:val="en-US"/>
        </w:rPr>
        <w:t>,</w:t>
      </w:r>
      <w:r w:rsidR="00C60DFE">
        <w:rPr>
          <w:rFonts w:ascii="Arial" w:hAnsi="Arial" w:cs="Arial"/>
          <w:sz w:val="20"/>
          <w:szCs w:val="22"/>
          <w:lang w:val="en-US"/>
        </w:rPr>
        <w:t xml:space="preserve"> </w:t>
      </w:r>
      <w:r w:rsidR="00CD3405">
        <w:rPr>
          <w:rFonts w:ascii="Arial" w:hAnsi="Arial" w:cs="Arial"/>
          <w:sz w:val="20"/>
          <w:szCs w:val="22"/>
          <w:lang w:val="en-US"/>
        </w:rPr>
        <w:t xml:space="preserve">support and </w:t>
      </w:r>
      <w:r w:rsidR="00D113D7">
        <w:rPr>
          <w:rFonts w:ascii="Arial" w:hAnsi="Arial" w:cs="Arial"/>
          <w:sz w:val="20"/>
          <w:szCs w:val="22"/>
          <w:lang w:val="en-US"/>
        </w:rPr>
        <w:t>guide</w:t>
      </w:r>
      <w:r w:rsidR="00CD3405">
        <w:rPr>
          <w:rFonts w:ascii="Arial" w:hAnsi="Arial" w:cs="Arial"/>
          <w:sz w:val="20"/>
          <w:szCs w:val="22"/>
          <w:lang w:val="en-US"/>
        </w:rPr>
        <w:t xml:space="preserve"> the Assistant Management Accountant in preparation of accounts for Watershed Trading</w:t>
      </w:r>
      <w:r w:rsidR="006B1E3F">
        <w:rPr>
          <w:rFonts w:ascii="Arial" w:hAnsi="Arial" w:cs="Arial"/>
          <w:sz w:val="20"/>
          <w:szCs w:val="22"/>
          <w:lang w:val="en-US"/>
        </w:rPr>
        <w:t>.</w:t>
      </w:r>
      <w:r w:rsidR="00CD3405">
        <w:rPr>
          <w:rFonts w:ascii="Arial" w:hAnsi="Arial" w:cs="Arial"/>
          <w:sz w:val="20"/>
          <w:szCs w:val="22"/>
          <w:lang w:val="en-US"/>
        </w:rPr>
        <w:t xml:space="preserve"> </w:t>
      </w:r>
    </w:p>
    <w:p w14:paraId="5F80C120" w14:textId="718BB2C8" w:rsidR="00B911AF" w:rsidRPr="00D56F5E" w:rsidRDefault="00BF714C" w:rsidP="00F84B2F">
      <w:pPr>
        <w:numPr>
          <w:ilvl w:val="0"/>
          <w:numId w:val="23"/>
        </w:numPr>
        <w:spacing w:after="100"/>
        <w:jc w:val="both"/>
        <w:rPr>
          <w:rFonts w:ascii="Arial" w:hAnsi="Arial" w:cs="Arial"/>
          <w:sz w:val="20"/>
          <w:szCs w:val="22"/>
          <w:lang w:val="en-US"/>
        </w:rPr>
      </w:pPr>
      <w:r w:rsidRPr="00D56F5E">
        <w:rPr>
          <w:rFonts w:ascii="Arial" w:hAnsi="Arial" w:cs="Arial"/>
          <w:sz w:val="20"/>
          <w:szCs w:val="22"/>
          <w:lang w:val="en-US"/>
        </w:rPr>
        <w:t>Financial reporting of project and programme</w:t>
      </w:r>
      <w:r w:rsidR="002F65DF" w:rsidRPr="00D56F5E">
        <w:rPr>
          <w:rFonts w:ascii="Arial" w:hAnsi="Arial" w:cs="Arial"/>
          <w:sz w:val="20"/>
          <w:szCs w:val="22"/>
          <w:lang w:val="en-US"/>
        </w:rPr>
        <w:t xml:space="preserve"> grants including quarterly reporting and regular review meetings with project managers</w:t>
      </w:r>
      <w:r w:rsidR="00073839" w:rsidRPr="00D56F5E">
        <w:rPr>
          <w:rFonts w:ascii="Arial" w:hAnsi="Arial" w:cs="Arial"/>
          <w:sz w:val="20"/>
          <w:szCs w:val="22"/>
          <w:lang w:val="en-US"/>
        </w:rPr>
        <w:t xml:space="preserve">. </w:t>
      </w:r>
      <w:r w:rsidR="00856A1C" w:rsidRPr="00D56F5E">
        <w:rPr>
          <w:rFonts w:ascii="Arial" w:hAnsi="Arial" w:cs="Arial"/>
          <w:sz w:val="20"/>
          <w:szCs w:val="22"/>
          <w:lang w:val="en-US"/>
        </w:rPr>
        <w:t xml:space="preserve">Effective monitoring of </w:t>
      </w:r>
      <w:r w:rsidR="00FB5E5E" w:rsidRPr="00D56F5E">
        <w:rPr>
          <w:rFonts w:ascii="Arial" w:hAnsi="Arial" w:cs="Arial"/>
          <w:sz w:val="20"/>
          <w:szCs w:val="22"/>
          <w:lang w:val="en-US"/>
        </w:rPr>
        <w:t xml:space="preserve">core programme and project </w:t>
      </w:r>
      <w:r w:rsidR="00785F3F" w:rsidRPr="00D56F5E">
        <w:rPr>
          <w:rFonts w:ascii="Arial" w:hAnsi="Arial" w:cs="Arial"/>
          <w:sz w:val="20"/>
          <w:szCs w:val="22"/>
          <w:lang w:val="en-US"/>
        </w:rPr>
        <w:t xml:space="preserve">activity, </w:t>
      </w:r>
      <w:r w:rsidR="00C57B69" w:rsidRPr="00D56F5E">
        <w:rPr>
          <w:rFonts w:ascii="Arial" w:hAnsi="Arial" w:cs="Arial"/>
          <w:sz w:val="20"/>
          <w:szCs w:val="22"/>
          <w:lang w:val="en-US"/>
        </w:rPr>
        <w:t>includ</w:t>
      </w:r>
      <w:r w:rsidR="008A7542" w:rsidRPr="00D56F5E">
        <w:rPr>
          <w:rFonts w:ascii="Arial" w:hAnsi="Arial" w:cs="Arial"/>
          <w:sz w:val="20"/>
          <w:szCs w:val="22"/>
          <w:lang w:val="en-US"/>
        </w:rPr>
        <w:t>ing</w:t>
      </w:r>
      <w:r w:rsidR="00C57B69" w:rsidRPr="00D56F5E">
        <w:rPr>
          <w:rFonts w:ascii="Arial" w:hAnsi="Arial" w:cs="Arial"/>
          <w:sz w:val="20"/>
          <w:szCs w:val="22"/>
          <w:lang w:val="en-US"/>
        </w:rPr>
        <w:t xml:space="preserve"> regular</w:t>
      </w:r>
      <w:r w:rsidR="00785F3F" w:rsidRPr="00D56F5E">
        <w:rPr>
          <w:rFonts w:ascii="Arial" w:hAnsi="Arial" w:cs="Arial"/>
          <w:sz w:val="20"/>
          <w:szCs w:val="22"/>
          <w:lang w:val="en-US"/>
        </w:rPr>
        <w:t xml:space="preserve"> liaison with the creative programme team, maintaining accurate records of income and expenditure, ensuring that backing </w:t>
      </w:r>
      <w:r w:rsidR="00856A1C" w:rsidRPr="00D56F5E">
        <w:rPr>
          <w:rFonts w:ascii="Arial" w:hAnsi="Arial" w:cs="Arial"/>
          <w:sz w:val="20"/>
          <w:szCs w:val="22"/>
          <w:lang w:val="en-US"/>
        </w:rPr>
        <w:t>paperwork</w:t>
      </w:r>
      <w:r w:rsidR="00785F3F" w:rsidRPr="00D56F5E">
        <w:rPr>
          <w:rFonts w:ascii="Arial" w:hAnsi="Arial" w:cs="Arial"/>
          <w:sz w:val="20"/>
          <w:szCs w:val="22"/>
          <w:lang w:val="en-US"/>
        </w:rPr>
        <w:t xml:space="preserve"> </w:t>
      </w:r>
      <w:r w:rsidR="00856A1C" w:rsidRPr="00D56F5E">
        <w:rPr>
          <w:rFonts w:ascii="Arial" w:hAnsi="Arial" w:cs="Arial"/>
          <w:sz w:val="20"/>
          <w:szCs w:val="22"/>
          <w:lang w:val="en-US"/>
        </w:rPr>
        <w:t>is up</w:t>
      </w:r>
      <w:r w:rsidR="00D57F57" w:rsidRPr="00D56F5E">
        <w:rPr>
          <w:rFonts w:ascii="Arial" w:hAnsi="Arial" w:cs="Arial"/>
          <w:sz w:val="20"/>
          <w:szCs w:val="22"/>
          <w:lang w:val="en-US"/>
        </w:rPr>
        <w:t xml:space="preserve"> </w:t>
      </w:r>
      <w:r w:rsidR="00856A1C" w:rsidRPr="00D56F5E">
        <w:rPr>
          <w:rFonts w:ascii="Arial" w:hAnsi="Arial" w:cs="Arial"/>
          <w:sz w:val="20"/>
          <w:szCs w:val="22"/>
          <w:lang w:val="en-US"/>
        </w:rPr>
        <w:t>to date</w:t>
      </w:r>
      <w:r w:rsidR="00785F3F" w:rsidRPr="00D56F5E">
        <w:rPr>
          <w:rFonts w:ascii="Arial" w:hAnsi="Arial" w:cs="Arial"/>
          <w:sz w:val="20"/>
          <w:szCs w:val="22"/>
          <w:lang w:val="en-US"/>
        </w:rPr>
        <w:t xml:space="preserve"> to audit standard</w:t>
      </w:r>
      <w:r w:rsidR="00856A1C" w:rsidRPr="00D56F5E">
        <w:rPr>
          <w:rFonts w:ascii="Arial" w:hAnsi="Arial" w:cs="Arial"/>
          <w:sz w:val="20"/>
          <w:szCs w:val="22"/>
          <w:lang w:val="en-US"/>
        </w:rPr>
        <w:t xml:space="preserve">, </w:t>
      </w:r>
      <w:r w:rsidR="00785F3F" w:rsidRPr="00D56F5E">
        <w:rPr>
          <w:rFonts w:ascii="Arial" w:hAnsi="Arial" w:cs="Arial"/>
          <w:sz w:val="20"/>
          <w:szCs w:val="22"/>
          <w:lang w:val="en-US"/>
        </w:rPr>
        <w:t>producing financial reports</w:t>
      </w:r>
      <w:r w:rsidR="008608AF" w:rsidRPr="00D56F5E">
        <w:rPr>
          <w:rFonts w:ascii="Arial" w:hAnsi="Arial" w:cs="Arial"/>
          <w:sz w:val="20"/>
          <w:szCs w:val="22"/>
          <w:lang w:val="en-US"/>
        </w:rPr>
        <w:t xml:space="preserve"> in a timely manner</w:t>
      </w:r>
      <w:r w:rsidR="00785F3F" w:rsidRPr="00D56F5E">
        <w:rPr>
          <w:rFonts w:ascii="Arial" w:hAnsi="Arial" w:cs="Arial"/>
          <w:sz w:val="20"/>
          <w:szCs w:val="22"/>
          <w:lang w:val="en-US"/>
        </w:rPr>
        <w:t xml:space="preserve"> as required by funders and internally, </w:t>
      </w:r>
      <w:r w:rsidR="008608AF" w:rsidRPr="00D56F5E">
        <w:rPr>
          <w:rFonts w:ascii="Arial" w:hAnsi="Arial" w:cs="Arial"/>
          <w:sz w:val="20"/>
          <w:szCs w:val="22"/>
          <w:lang w:val="en-US"/>
        </w:rPr>
        <w:t>submitting and monitoring funding payment claims as required.</w:t>
      </w:r>
    </w:p>
    <w:p w14:paraId="697DC4C9" w14:textId="5065D62E" w:rsidR="00E94153" w:rsidRPr="004B41E8" w:rsidRDefault="00E94153" w:rsidP="00E94153">
      <w:pPr>
        <w:numPr>
          <w:ilvl w:val="0"/>
          <w:numId w:val="23"/>
        </w:numPr>
        <w:spacing w:after="100"/>
        <w:jc w:val="both"/>
        <w:rPr>
          <w:rFonts w:ascii="Arial" w:hAnsi="Arial" w:cs="Arial"/>
          <w:sz w:val="20"/>
          <w:szCs w:val="22"/>
          <w:lang w:val="en-US"/>
        </w:rPr>
      </w:pPr>
      <w:r w:rsidRPr="004B41E8">
        <w:rPr>
          <w:rFonts w:ascii="Arial" w:hAnsi="Arial" w:cs="Arial"/>
          <w:sz w:val="20"/>
          <w:szCs w:val="22"/>
          <w:lang w:val="en-US"/>
        </w:rPr>
        <w:t>Represent</w:t>
      </w:r>
      <w:r w:rsidR="008A7542">
        <w:rPr>
          <w:rFonts w:ascii="Arial" w:hAnsi="Arial" w:cs="Arial"/>
          <w:sz w:val="20"/>
          <w:szCs w:val="22"/>
          <w:lang w:val="en-US"/>
        </w:rPr>
        <w:t>ing</w:t>
      </w:r>
      <w:r w:rsidRPr="004B41E8">
        <w:rPr>
          <w:rFonts w:ascii="Arial" w:hAnsi="Arial" w:cs="Arial"/>
          <w:sz w:val="20"/>
          <w:szCs w:val="22"/>
          <w:lang w:val="en-US"/>
        </w:rPr>
        <w:t xml:space="preserve"> the Finance department at Creative Team meetings, Finance Sub-Group meetings and other meetings/working groups as required, ensuring the needs of the finance function are </w:t>
      </w:r>
      <w:r w:rsidR="00FB5E5E" w:rsidRPr="004B41E8">
        <w:rPr>
          <w:rFonts w:ascii="Arial" w:hAnsi="Arial" w:cs="Arial"/>
          <w:sz w:val="20"/>
          <w:szCs w:val="22"/>
          <w:lang w:val="en-US"/>
        </w:rPr>
        <w:t>met.</w:t>
      </w:r>
    </w:p>
    <w:p w14:paraId="18F33CE5" w14:textId="77777777" w:rsidR="00FB5E5E" w:rsidRPr="004B41E8" w:rsidRDefault="00FB5E5E" w:rsidP="00E94153">
      <w:pPr>
        <w:numPr>
          <w:ilvl w:val="0"/>
          <w:numId w:val="23"/>
        </w:numPr>
        <w:spacing w:after="100"/>
        <w:jc w:val="both"/>
        <w:rPr>
          <w:rFonts w:ascii="Arial" w:hAnsi="Arial" w:cs="Arial"/>
          <w:sz w:val="20"/>
          <w:szCs w:val="22"/>
          <w:lang w:val="en-US"/>
        </w:rPr>
      </w:pPr>
      <w:r w:rsidRPr="004B41E8">
        <w:rPr>
          <w:rFonts w:ascii="Arial" w:hAnsi="Arial" w:cs="Arial"/>
          <w:sz w:val="20"/>
          <w:szCs w:val="22"/>
          <w:lang w:val="en-US"/>
        </w:rPr>
        <w:t>Build and manage relationships with internal budget holders and external stakeholders, in relation to budgets and financial reporting.</w:t>
      </w:r>
    </w:p>
    <w:p w14:paraId="4673E9EB" w14:textId="432DEAC3" w:rsidR="00B4655E" w:rsidRPr="004B41E8" w:rsidRDefault="007E6188" w:rsidP="00F84B2F">
      <w:pPr>
        <w:numPr>
          <w:ilvl w:val="0"/>
          <w:numId w:val="23"/>
        </w:numPr>
        <w:spacing w:after="100"/>
        <w:ind w:left="-420" w:hanging="357"/>
        <w:jc w:val="both"/>
        <w:rPr>
          <w:rFonts w:ascii="Arial" w:hAnsi="Arial" w:cs="Arial"/>
          <w:sz w:val="20"/>
          <w:szCs w:val="22"/>
          <w:lang w:val="en-US"/>
        </w:rPr>
      </w:pPr>
      <w:r w:rsidRPr="004B41E8">
        <w:rPr>
          <w:rFonts w:ascii="Arial" w:hAnsi="Arial" w:cs="Arial"/>
          <w:sz w:val="20"/>
          <w:szCs w:val="22"/>
          <w:lang w:val="en-US"/>
        </w:rPr>
        <w:t>Produce</w:t>
      </w:r>
      <w:r w:rsidR="008608AF" w:rsidRPr="004B41E8">
        <w:rPr>
          <w:rFonts w:ascii="Arial" w:hAnsi="Arial" w:cs="Arial"/>
          <w:sz w:val="20"/>
          <w:szCs w:val="22"/>
          <w:lang w:val="en-US"/>
        </w:rPr>
        <w:t xml:space="preserve"> a monthly cinema sales </w:t>
      </w:r>
      <w:r w:rsidR="00856A1C" w:rsidRPr="004B41E8">
        <w:rPr>
          <w:rFonts w:ascii="Arial" w:hAnsi="Arial" w:cs="Arial"/>
          <w:sz w:val="20"/>
          <w:szCs w:val="22"/>
          <w:lang w:val="en-US"/>
        </w:rPr>
        <w:t>income report</w:t>
      </w:r>
      <w:r w:rsidR="00A717C2" w:rsidRPr="004B41E8">
        <w:rPr>
          <w:rFonts w:ascii="Arial" w:hAnsi="Arial" w:cs="Arial"/>
          <w:sz w:val="20"/>
          <w:szCs w:val="22"/>
          <w:lang w:val="en-US"/>
        </w:rPr>
        <w:t xml:space="preserve"> </w:t>
      </w:r>
      <w:r w:rsidR="00CC46BF">
        <w:rPr>
          <w:rFonts w:ascii="Arial" w:hAnsi="Arial" w:cs="Arial"/>
          <w:sz w:val="20"/>
          <w:szCs w:val="22"/>
          <w:lang w:val="en-US"/>
        </w:rPr>
        <w:t xml:space="preserve">for </w:t>
      </w:r>
      <w:r w:rsidR="00C57B69">
        <w:rPr>
          <w:rFonts w:ascii="Arial" w:hAnsi="Arial" w:cs="Arial"/>
          <w:sz w:val="20"/>
          <w:szCs w:val="22"/>
          <w:lang w:val="en-US"/>
        </w:rPr>
        <w:t xml:space="preserve">distribution to Budget Holders </w:t>
      </w:r>
      <w:r w:rsidR="008608AF" w:rsidRPr="004B41E8">
        <w:rPr>
          <w:rFonts w:ascii="Arial" w:hAnsi="Arial" w:cs="Arial"/>
          <w:sz w:val="20"/>
          <w:szCs w:val="22"/>
          <w:lang w:val="en-US"/>
        </w:rPr>
        <w:t>and the submission of monthly box office returns to the ICO (Independent Cinema Office).</w:t>
      </w:r>
    </w:p>
    <w:p w14:paraId="67E1B635" w14:textId="6F121DF3" w:rsidR="00B911AF" w:rsidRDefault="00B4655E" w:rsidP="00F84B2F">
      <w:pPr>
        <w:numPr>
          <w:ilvl w:val="0"/>
          <w:numId w:val="23"/>
        </w:numPr>
        <w:spacing w:after="100"/>
        <w:ind w:left="-420" w:hanging="357"/>
        <w:jc w:val="both"/>
        <w:rPr>
          <w:rFonts w:ascii="Arial" w:hAnsi="Arial" w:cs="Arial"/>
          <w:sz w:val="20"/>
          <w:szCs w:val="22"/>
          <w:lang w:val="en-US"/>
        </w:rPr>
      </w:pPr>
      <w:r w:rsidRPr="004B41E8">
        <w:rPr>
          <w:rFonts w:ascii="Arial" w:hAnsi="Arial" w:cs="Arial"/>
          <w:sz w:val="20"/>
          <w:szCs w:val="22"/>
          <w:lang w:val="en-US"/>
        </w:rPr>
        <w:t xml:space="preserve">Manage rent and service charges from Watershed’s </w:t>
      </w:r>
      <w:r w:rsidR="00D113D7">
        <w:rPr>
          <w:rFonts w:ascii="Arial" w:hAnsi="Arial" w:cs="Arial"/>
          <w:sz w:val="20"/>
          <w:szCs w:val="22"/>
          <w:lang w:val="en-US"/>
        </w:rPr>
        <w:t xml:space="preserve">leasehold </w:t>
      </w:r>
      <w:r w:rsidRPr="004B41E8">
        <w:rPr>
          <w:rFonts w:ascii="Arial" w:hAnsi="Arial" w:cs="Arial"/>
          <w:sz w:val="20"/>
          <w:szCs w:val="22"/>
          <w:lang w:val="en-US"/>
        </w:rPr>
        <w:t>tenant</w:t>
      </w:r>
      <w:r w:rsidR="00D113D7">
        <w:rPr>
          <w:rFonts w:ascii="Arial" w:hAnsi="Arial" w:cs="Arial"/>
          <w:sz w:val="20"/>
          <w:szCs w:val="22"/>
          <w:lang w:val="en-US"/>
        </w:rPr>
        <w:t>s</w:t>
      </w:r>
      <w:r w:rsidRPr="004B41E8">
        <w:rPr>
          <w:rFonts w:ascii="Arial" w:hAnsi="Arial" w:cs="Arial"/>
          <w:sz w:val="20"/>
          <w:szCs w:val="22"/>
          <w:lang w:val="en-US"/>
        </w:rPr>
        <w:t xml:space="preserve"> to include effective monitoring of service char</w:t>
      </w:r>
      <w:r w:rsidR="00FB5E5E" w:rsidRPr="004B41E8">
        <w:rPr>
          <w:rFonts w:ascii="Arial" w:hAnsi="Arial" w:cs="Arial"/>
          <w:sz w:val="20"/>
          <w:szCs w:val="22"/>
          <w:lang w:val="en-US"/>
        </w:rPr>
        <w:t xml:space="preserve">ges expenditure against budget and </w:t>
      </w:r>
      <w:r w:rsidRPr="004B41E8">
        <w:rPr>
          <w:rFonts w:ascii="Arial" w:hAnsi="Arial" w:cs="Arial"/>
          <w:sz w:val="20"/>
          <w:szCs w:val="22"/>
          <w:lang w:val="en-US"/>
        </w:rPr>
        <w:t>preparation and distribution of year end service charge accounts</w:t>
      </w:r>
      <w:r w:rsidR="00D113D7">
        <w:rPr>
          <w:rFonts w:ascii="Arial" w:hAnsi="Arial" w:cs="Arial"/>
          <w:sz w:val="20"/>
          <w:szCs w:val="22"/>
          <w:lang w:val="en-US"/>
        </w:rPr>
        <w:t>.</w:t>
      </w:r>
    </w:p>
    <w:p w14:paraId="3D58070A" w14:textId="3ABA6FC7" w:rsidR="005C184E" w:rsidRPr="004B41E8" w:rsidRDefault="00437BFC" w:rsidP="00F84B2F">
      <w:pPr>
        <w:numPr>
          <w:ilvl w:val="0"/>
          <w:numId w:val="23"/>
        </w:numPr>
        <w:spacing w:after="100"/>
        <w:ind w:left="-420" w:hanging="357"/>
        <w:jc w:val="both"/>
        <w:rPr>
          <w:rFonts w:ascii="Arial" w:hAnsi="Arial" w:cs="Arial"/>
          <w:sz w:val="20"/>
          <w:szCs w:val="22"/>
          <w:lang w:val="en-US"/>
        </w:rPr>
      </w:pPr>
      <w:r>
        <w:rPr>
          <w:rFonts w:ascii="Arial" w:hAnsi="Arial" w:cs="Arial"/>
          <w:sz w:val="20"/>
          <w:szCs w:val="22"/>
          <w:lang w:val="en-US"/>
        </w:rPr>
        <w:t>Review payroll</w:t>
      </w:r>
      <w:r w:rsidR="00276CAE">
        <w:rPr>
          <w:rFonts w:ascii="Arial" w:hAnsi="Arial" w:cs="Arial"/>
          <w:sz w:val="20"/>
          <w:szCs w:val="22"/>
          <w:lang w:val="en-US"/>
        </w:rPr>
        <w:t xml:space="preserve"> reports supplied by external payroll provider including</w:t>
      </w:r>
      <w:r>
        <w:rPr>
          <w:rFonts w:ascii="Arial" w:hAnsi="Arial" w:cs="Arial"/>
          <w:sz w:val="20"/>
          <w:szCs w:val="22"/>
          <w:lang w:val="en-US"/>
        </w:rPr>
        <w:t xml:space="preserve"> </w:t>
      </w:r>
      <w:r w:rsidR="00276CAE">
        <w:rPr>
          <w:rFonts w:ascii="Arial" w:hAnsi="Arial" w:cs="Arial"/>
          <w:sz w:val="20"/>
          <w:szCs w:val="22"/>
          <w:lang w:val="en-US"/>
        </w:rPr>
        <w:t xml:space="preserve">journal </w:t>
      </w:r>
      <w:r>
        <w:rPr>
          <w:rFonts w:ascii="Arial" w:hAnsi="Arial" w:cs="Arial"/>
          <w:sz w:val="20"/>
          <w:szCs w:val="22"/>
          <w:lang w:val="en-US"/>
        </w:rPr>
        <w:t>postings</w:t>
      </w:r>
      <w:r w:rsidR="00276CAE">
        <w:rPr>
          <w:rFonts w:ascii="Arial" w:hAnsi="Arial" w:cs="Arial"/>
          <w:sz w:val="20"/>
          <w:szCs w:val="22"/>
          <w:lang w:val="en-US"/>
        </w:rPr>
        <w:t xml:space="preserve">, </w:t>
      </w:r>
      <w:r w:rsidR="00BD71E6">
        <w:rPr>
          <w:rFonts w:ascii="Arial" w:hAnsi="Arial" w:cs="Arial"/>
          <w:sz w:val="20"/>
          <w:szCs w:val="22"/>
          <w:lang w:val="en-US"/>
        </w:rPr>
        <w:t>completion of</w:t>
      </w:r>
      <w:r>
        <w:rPr>
          <w:rFonts w:ascii="Arial" w:hAnsi="Arial" w:cs="Arial"/>
          <w:sz w:val="20"/>
          <w:szCs w:val="22"/>
          <w:lang w:val="en-US"/>
        </w:rPr>
        <w:t xml:space="preserve"> reconciliations</w:t>
      </w:r>
      <w:r w:rsidR="00276CAE">
        <w:rPr>
          <w:rFonts w:ascii="Arial" w:hAnsi="Arial" w:cs="Arial"/>
          <w:sz w:val="20"/>
          <w:szCs w:val="22"/>
          <w:lang w:val="en-US"/>
        </w:rPr>
        <w:t xml:space="preserve"> and </w:t>
      </w:r>
      <w:r w:rsidR="00BD71E6">
        <w:rPr>
          <w:rFonts w:ascii="Arial" w:hAnsi="Arial" w:cs="Arial"/>
          <w:sz w:val="20"/>
          <w:szCs w:val="22"/>
          <w:lang w:val="en-US"/>
        </w:rPr>
        <w:t xml:space="preserve">preparation of </w:t>
      </w:r>
      <w:r>
        <w:rPr>
          <w:rFonts w:ascii="Arial" w:hAnsi="Arial" w:cs="Arial"/>
          <w:sz w:val="20"/>
          <w:szCs w:val="22"/>
          <w:lang w:val="en-US"/>
        </w:rPr>
        <w:t>payments to HMRC</w:t>
      </w:r>
      <w:r w:rsidR="00AB7159">
        <w:rPr>
          <w:rFonts w:ascii="Arial" w:hAnsi="Arial" w:cs="Arial"/>
          <w:sz w:val="20"/>
          <w:szCs w:val="22"/>
          <w:lang w:val="en-US"/>
        </w:rPr>
        <w:t>,</w:t>
      </w:r>
      <w:r w:rsidR="00BC7467">
        <w:rPr>
          <w:rFonts w:ascii="Arial" w:hAnsi="Arial" w:cs="Arial"/>
          <w:sz w:val="20"/>
          <w:szCs w:val="22"/>
          <w:lang w:val="en-US"/>
        </w:rPr>
        <w:t xml:space="preserve"> and</w:t>
      </w:r>
      <w:r w:rsidR="00AB7159">
        <w:rPr>
          <w:rFonts w:ascii="Arial" w:hAnsi="Arial" w:cs="Arial"/>
          <w:sz w:val="20"/>
          <w:szCs w:val="22"/>
          <w:lang w:val="en-US"/>
        </w:rPr>
        <w:t xml:space="preserve"> calculation of holiday pay accruals</w:t>
      </w:r>
      <w:r w:rsidR="00542E58">
        <w:rPr>
          <w:rFonts w:ascii="Arial" w:hAnsi="Arial" w:cs="Arial"/>
          <w:sz w:val="20"/>
          <w:szCs w:val="22"/>
          <w:lang w:val="en-US"/>
        </w:rPr>
        <w:t>.</w:t>
      </w:r>
    </w:p>
    <w:p w14:paraId="5918074A" w14:textId="68A3ED0C" w:rsidR="00B911AF" w:rsidRPr="004B41E8" w:rsidRDefault="00856A1C" w:rsidP="00F84B2F">
      <w:pPr>
        <w:numPr>
          <w:ilvl w:val="0"/>
          <w:numId w:val="23"/>
        </w:numPr>
        <w:spacing w:after="100"/>
        <w:jc w:val="both"/>
        <w:rPr>
          <w:rFonts w:ascii="Arial" w:hAnsi="Arial" w:cs="Arial"/>
          <w:sz w:val="20"/>
          <w:szCs w:val="22"/>
          <w:lang w:val="en-US"/>
        </w:rPr>
      </w:pPr>
      <w:r w:rsidRPr="004B41E8">
        <w:rPr>
          <w:rFonts w:ascii="Arial" w:hAnsi="Arial" w:cs="Arial"/>
          <w:sz w:val="20"/>
          <w:szCs w:val="22"/>
          <w:lang w:val="en-US"/>
        </w:rPr>
        <w:t>M</w:t>
      </w:r>
      <w:r w:rsidR="00F268DC" w:rsidRPr="004B41E8">
        <w:rPr>
          <w:rFonts w:ascii="Arial" w:hAnsi="Arial" w:cs="Arial"/>
          <w:sz w:val="20"/>
          <w:szCs w:val="22"/>
          <w:lang w:val="en-US"/>
        </w:rPr>
        <w:t xml:space="preserve">aintain an overview of </w:t>
      </w:r>
      <w:r w:rsidR="00897D99">
        <w:rPr>
          <w:rFonts w:ascii="Arial" w:hAnsi="Arial" w:cs="Arial"/>
          <w:sz w:val="20"/>
          <w:szCs w:val="22"/>
          <w:lang w:val="en-US"/>
        </w:rPr>
        <w:t xml:space="preserve">Watershed Arts Trust </w:t>
      </w:r>
      <w:r w:rsidR="00F268DC" w:rsidRPr="004B41E8">
        <w:rPr>
          <w:rFonts w:ascii="Arial" w:hAnsi="Arial" w:cs="Arial"/>
          <w:sz w:val="20"/>
          <w:szCs w:val="22"/>
          <w:lang w:val="en-US"/>
        </w:rPr>
        <w:t>cashflow, ensuring that any potential issues are identified in advance</w:t>
      </w:r>
      <w:r w:rsidR="00FB5E5E" w:rsidRPr="004B41E8">
        <w:rPr>
          <w:rFonts w:ascii="Arial" w:hAnsi="Arial" w:cs="Arial"/>
          <w:sz w:val="20"/>
          <w:szCs w:val="22"/>
          <w:lang w:val="en-US"/>
        </w:rPr>
        <w:t>.</w:t>
      </w:r>
    </w:p>
    <w:p w14:paraId="09DC7B47" w14:textId="0EE172F0" w:rsidR="00B911AF" w:rsidRPr="004B41E8" w:rsidRDefault="00EA50F8" w:rsidP="00F84B2F">
      <w:pPr>
        <w:numPr>
          <w:ilvl w:val="0"/>
          <w:numId w:val="23"/>
        </w:numPr>
        <w:spacing w:after="100"/>
        <w:jc w:val="both"/>
        <w:rPr>
          <w:rFonts w:ascii="Arial" w:hAnsi="Arial" w:cs="Arial"/>
          <w:sz w:val="20"/>
          <w:szCs w:val="22"/>
          <w:lang w:val="en-US"/>
        </w:rPr>
      </w:pPr>
      <w:r w:rsidRPr="004B41E8">
        <w:rPr>
          <w:rFonts w:ascii="Arial" w:hAnsi="Arial" w:cs="Arial"/>
          <w:sz w:val="20"/>
          <w:szCs w:val="22"/>
          <w:lang w:val="en-US"/>
        </w:rPr>
        <w:t xml:space="preserve">Produce </w:t>
      </w:r>
      <w:r w:rsidR="00B74DE8" w:rsidRPr="004B41E8">
        <w:rPr>
          <w:rFonts w:ascii="Arial" w:hAnsi="Arial" w:cs="Arial"/>
          <w:sz w:val="20"/>
          <w:szCs w:val="22"/>
          <w:lang w:val="en-US"/>
        </w:rPr>
        <w:t>the</w:t>
      </w:r>
      <w:r w:rsidRPr="004B41E8">
        <w:rPr>
          <w:rFonts w:ascii="Arial" w:hAnsi="Arial" w:cs="Arial"/>
          <w:sz w:val="20"/>
          <w:szCs w:val="22"/>
          <w:lang w:val="en-US"/>
        </w:rPr>
        <w:t xml:space="preserve"> quarterly VAT </w:t>
      </w:r>
      <w:r w:rsidR="00AA40F1" w:rsidRPr="004B41E8">
        <w:rPr>
          <w:rFonts w:ascii="Arial" w:hAnsi="Arial" w:cs="Arial"/>
          <w:sz w:val="20"/>
          <w:szCs w:val="22"/>
          <w:lang w:val="en-US"/>
        </w:rPr>
        <w:t>return for</w:t>
      </w:r>
      <w:r w:rsidR="00F268DC" w:rsidRPr="004B41E8">
        <w:rPr>
          <w:rFonts w:ascii="Arial" w:hAnsi="Arial" w:cs="Arial"/>
          <w:sz w:val="20"/>
          <w:szCs w:val="22"/>
          <w:lang w:val="en-US"/>
        </w:rPr>
        <w:t xml:space="preserve"> the </w:t>
      </w:r>
      <w:r w:rsidR="007E50F0">
        <w:rPr>
          <w:rFonts w:ascii="Arial" w:hAnsi="Arial" w:cs="Arial"/>
          <w:sz w:val="20"/>
          <w:szCs w:val="22"/>
          <w:lang w:val="en-US"/>
        </w:rPr>
        <w:t>Watershed companies</w:t>
      </w:r>
      <w:r w:rsidR="00AA40F1" w:rsidRPr="004B41E8">
        <w:rPr>
          <w:rFonts w:ascii="Arial" w:hAnsi="Arial" w:cs="Arial"/>
          <w:sz w:val="20"/>
          <w:szCs w:val="22"/>
          <w:lang w:val="en-US"/>
        </w:rPr>
        <w:t xml:space="preserve"> and file the group VAT return</w:t>
      </w:r>
      <w:r w:rsidR="00E14658" w:rsidRPr="004B41E8">
        <w:rPr>
          <w:rFonts w:ascii="Arial" w:hAnsi="Arial" w:cs="Arial"/>
          <w:sz w:val="20"/>
          <w:szCs w:val="22"/>
          <w:lang w:val="en-US"/>
        </w:rPr>
        <w:t xml:space="preserve"> ensuring that the correct VAT status is applied to all income and activities are accurately classified as business/non-business as appropriate.</w:t>
      </w:r>
    </w:p>
    <w:p w14:paraId="6A71FAA7" w14:textId="563C2636" w:rsidR="00FB5E5E" w:rsidRDefault="00FB5E5E" w:rsidP="00F84B2F">
      <w:pPr>
        <w:numPr>
          <w:ilvl w:val="0"/>
          <w:numId w:val="23"/>
        </w:numPr>
        <w:spacing w:after="100"/>
        <w:jc w:val="both"/>
        <w:rPr>
          <w:rFonts w:ascii="Arial" w:hAnsi="Arial" w:cs="Arial"/>
          <w:sz w:val="20"/>
          <w:szCs w:val="22"/>
          <w:lang w:val="en-US"/>
        </w:rPr>
      </w:pPr>
      <w:r w:rsidRPr="004B41E8">
        <w:rPr>
          <w:rFonts w:ascii="Arial" w:hAnsi="Arial" w:cs="Arial"/>
          <w:sz w:val="20"/>
          <w:szCs w:val="22"/>
          <w:lang w:val="en-US"/>
        </w:rPr>
        <w:t xml:space="preserve">Prepare year end management accounts for Arts Trust and Watershed Ventures, including the preparation </w:t>
      </w:r>
      <w:r w:rsidR="00301B67" w:rsidRPr="004B41E8">
        <w:rPr>
          <w:rFonts w:ascii="Arial" w:hAnsi="Arial" w:cs="Arial"/>
          <w:sz w:val="20"/>
          <w:szCs w:val="22"/>
          <w:lang w:val="en-US"/>
        </w:rPr>
        <w:t xml:space="preserve">of year end files and draft </w:t>
      </w:r>
      <w:r w:rsidRPr="004B41E8">
        <w:rPr>
          <w:rFonts w:ascii="Arial" w:hAnsi="Arial" w:cs="Arial"/>
          <w:sz w:val="20"/>
          <w:szCs w:val="22"/>
          <w:lang w:val="en-US"/>
        </w:rPr>
        <w:t>accounts for Watershed Ventures.</w:t>
      </w:r>
    </w:p>
    <w:p w14:paraId="068088C6" w14:textId="77777777" w:rsidR="005B7416" w:rsidRDefault="00A96317" w:rsidP="00F84B2F">
      <w:pPr>
        <w:numPr>
          <w:ilvl w:val="0"/>
          <w:numId w:val="23"/>
        </w:numPr>
        <w:spacing w:after="100"/>
        <w:jc w:val="both"/>
        <w:rPr>
          <w:rFonts w:ascii="Arial" w:hAnsi="Arial" w:cs="Arial"/>
          <w:sz w:val="20"/>
          <w:szCs w:val="22"/>
          <w:lang w:val="en-US"/>
        </w:rPr>
      </w:pPr>
      <w:r>
        <w:rPr>
          <w:rFonts w:ascii="Arial" w:hAnsi="Arial" w:cs="Arial"/>
          <w:sz w:val="20"/>
          <w:szCs w:val="22"/>
          <w:lang w:val="en-US"/>
        </w:rPr>
        <w:t xml:space="preserve">Assistance in </w:t>
      </w:r>
      <w:r w:rsidR="0023320D">
        <w:rPr>
          <w:rFonts w:ascii="Arial" w:hAnsi="Arial" w:cs="Arial"/>
          <w:sz w:val="20"/>
          <w:szCs w:val="22"/>
          <w:lang w:val="en-US"/>
        </w:rPr>
        <w:t>process improvements and the</w:t>
      </w:r>
      <w:r>
        <w:rPr>
          <w:rFonts w:ascii="Arial" w:hAnsi="Arial" w:cs="Arial"/>
          <w:sz w:val="20"/>
          <w:szCs w:val="22"/>
          <w:lang w:val="en-US"/>
        </w:rPr>
        <w:t xml:space="preserve"> development of month end close</w:t>
      </w:r>
      <w:r w:rsidR="005B7416">
        <w:rPr>
          <w:rFonts w:ascii="Arial" w:hAnsi="Arial" w:cs="Arial"/>
          <w:sz w:val="20"/>
          <w:szCs w:val="22"/>
          <w:lang w:val="en-US"/>
        </w:rPr>
        <w:t xml:space="preserve"> and external reporting</w:t>
      </w:r>
      <w:r>
        <w:rPr>
          <w:rFonts w:ascii="Arial" w:hAnsi="Arial" w:cs="Arial"/>
          <w:sz w:val="20"/>
          <w:szCs w:val="22"/>
          <w:lang w:val="en-US"/>
        </w:rPr>
        <w:t xml:space="preserve"> timetable</w:t>
      </w:r>
      <w:r w:rsidR="005B7416">
        <w:rPr>
          <w:rFonts w:ascii="Arial" w:hAnsi="Arial" w:cs="Arial"/>
          <w:sz w:val="20"/>
          <w:szCs w:val="22"/>
          <w:lang w:val="en-US"/>
        </w:rPr>
        <w:t>s.</w:t>
      </w:r>
    </w:p>
    <w:p w14:paraId="048F37D7" w14:textId="003A39F0" w:rsidR="00A96317" w:rsidRPr="004B41E8" w:rsidRDefault="005B7416" w:rsidP="00F84B2F">
      <w:pPr>
        <w:numPr>
          <w:ilvl w:val="0"/>
          <w:numId w:val="23"/>
        </w:numPr>
        <w:spacing w:after="100"/>
        <w:jc w:val="both"/>
        <w:rPr>
          <w:rFonts w:ascii="Arial" w:hAnsi="Arial" w:cs="Arial"/>
          <w:sz w:val="20"/>
          <w:szCs w:val="22"/>
          <w:lang w:val="en-US"/>
        </w:rPr>
      </w:pPr>
      <w:r>
        <w:rPr>
          <w:rFonts w:ascii="Arial" w:hAnsi="Arial" w:cs="Arial"/>
          <w:sz w:val="20"/>
          <w:szCs w:val="22"/>
          <w:lang w:val="en-US"/>
        </w:rPr>
        <w:lastRenderedPageBreak/>
        <w:t>Ongoing development of a</w:t>
      </w:r>
      <w:r w:rsidR="00A96317">
        <w:rPr>
          <w:rFonts w:ascii="Arial" w:hAnsi="Arial" w:cs="Arial"/>
          <w:sz w:val="20"/>
          <w:szCs w:val="22"/>
          <w:lang w:val="en-US"/>
        </w:rPr>
        <w:t xml:space="preserve"> monthly reporting pack to include </w:t>
      </w:r>
      <w:r w:rsidR="00003E9D">
        <w:rPr>
          <w:rFonts w:ascii="Arial" w:hAnsi="Arial" w:cs="Arial"/>
          <w:sz w:val="20"/>
          <w:szCs w:val="22"/>
          <w:lang w:val="en-US"/>
        </w:rPr>
        <w:t>variance reporting against budget and KPIs as appropriate</w:t>
      </w:r>
      <w:r w:rsidR="006B1E3F">
        <w:rPr>
          <w:rFonts w:ascii="Arial" w:hAnsi="Arial" w:cs="Arial"/>
          <w:sz w:val="20"/>
          <w:szCs w:val="22"/>
          <w:lang w:val="en-US"/>
        </w:rPr>
        <w:t>.</w:t>
      </w:r>
    </w:p>
    <w:p w14:paraId="31A9CAC9" w14:textId="7D842A4D" w:rsidR="00A80C19" w:rsidRPr="00A0670E" w:rsidRDefault="00E05911" w:rsidP="00F84B2F">
      <w:pPr>
        <w:numPr>
          <w:ilvl w:val="0"/>
          <w:numId w:val="23"/>
        </w:numPr>
        <w:spacing w:after="100"/>
        <w:jc w:val="both"/>
        <w:rPr>
          <w:rFonts w:ascii="Arial" w:hAnsi="Arial" w:cs="Arial"/>
          <w:sz w:val="20"/>
          <w:lang w:val="en-US"/>
        </w:rPr>
      </w:pPr>
      <w:r w:rsidRPr="004B41E8">
        <w:rPr>
          <w:rFonts w:ascii="Arial" w:hAnsi="Arial" w:cs="Arial"/>
          <w:sz w:val="20"/>
          <w:szCs w:val="22"/>
          <w:lang w:val="en-US"/>
        </w:rPr>
        <w:t>Maintain fixed asset register</w:t>
      </w:r>
      <w:r w:rsidR="00B66DA3">
        <w:rPr>
          <w:rFonts w:ascii="Arial" w:hAnsi="Arial" w:cs="Arial"/>
          <w:sz w:val="20"/>
          <w:szCs w:val="22"/>
          <w:lang w:val="en-US"/>
        </w:rPr>
        <w:t>s</w:t>
      </w:r>
      <w:r w:rsidRPr="004B41E8">
        <w:rPr>
          <w:rFonts w:ascii="Arial" w:hAnsi="Arial" w:cs="Arial"/>
          <w:sz w:val="20"/>
          <w:szCs w:val="22"/>
          <w:lang w:val="en-US"/>
        </w:rPr>
        <w:t xml:space="preserve"> for</w:t>
      </w:r>
      <w:r w:rsidR="00F268DC" w:rsidRPr="004B41E8">
        <w:rPr>
          <w:rFonts w:ascii="Arial" w:hAnsi="Arial" w:cs="Arial"/>
          <w:sz w:val="20"/>
          <w:szCs w:val="22"/>
          <w:lang w:val="en-US"/>
        </w:rPr>
        <w:t xml:space="preserve"> </w:t>
      </w:r>
      <w:r w:rsidR="00B66DA3">
        <w:rPr>
          <w:rFonts w:ascii="Arial" w:hAnsi="Arial" w:cs="Arial"/>
          <w:sz w:val="20"/>
          <w:szCs w:val="22"/>
          <w:lang w:val="en-US"/>
        </w:rPr>
        <w:t>Watershed</w:t>
      </w:r>
      <w:r w:rsidR="00301B67" w:rsidRPr="004B41E8">
        <w:rPr>
          <w:rFonts w:ascii="Arial" w:hAnsi="Arial" w:cs="Arial"/>
          <w:sz w:val="20"/>
          <w:szCs w:val="22"/>
          <w:lang w:val="en-US"/>
        </w:rPr>
        <w:t>;</w:t>
      </w:r>
      <w:r w:rsidRPr="004B41E8">
        <w:rPr>
          <w:rFonts w:ascii="Arial" w:hAnsi="Arial" w:cs="Arial"/>
          <w:sz w:val="20"/>
          <w:szCs w:val="22"/>
          <w:lang w:val="en-US"/>
        </w:rPr>
        <w:t xml:space="preserve"> </w:t>
      </w:r>
      <w:r w:rsidR="007E6188" w:rsidRPr="004B41E8">
        <w:rPr>
          <w:rFonts w:ascii="Arial" w:hAnsi="Arial" w:cs="Arial"/>
          <w:sz w:val="20"/>
          <w:szCs w:val="22"/>
          <w:lang w:val="en-US"/>
        </w:rPr>
        <w:t>to include</w:t>
      </w:r>
      <w:r w:rsidRPr="004B41E8">
        <w:rPr>
          <w:rFonts w:ascii="Arial" w:hAnsi="Arial" w:cs="Arial"/>
          <w:sz w:val="20"/>
          <w:szCs w:val="22"/>
          <w:lang w:val="en-US"/>
        </w:rPr>
        <w:t xml:space="preserve"> the calculation of </w:t>
      </w:r>
      <w:r w:rsidR="007E6188" w:rsidRPr="004B41E8">
        <w:rPr>
          <w:rFonts w:ascii="Arial" w:hAnsi="Arial" w:cs="Arial"/>
          <w:sz w:val="20"/>
          <w:szCs w:val="22"/>
          <w:lang w:val="en-US"/>
        </w:rPr>
        <w:t xml:space="preserve">annual </w:t>
      </w:r>
      <w:r w:rsidRPr="004B41E8">
        <w:rPr>
          <w:rFonts w:ascii="Arial" w:hAnsi="Arial" w:cs="Arial"/>
          <w:sz w:val="20"/>
          <w:szCs w:val="22"/>
          <w:lang w:val="en-US"/>
        </w:rPr>
        <w:t>depreciation</w:t>
      </w:r>
      <w:r w:rsidR="007E6188" w:rsidRPr="004B41E8">
        <w:rPr>
          <w:rFonts w:ascii="Arial" w:hAnsi="Arial" w:cs="Arial"/>
          <w:sz w:val="20"/>
          <w:szCs w:val="22"/>
          <w:lang w:val="en-US"/>
        </w:rPr>
        <w:t xml:space="preserve"> charges</w:t>
      </w:r>
      <w:r w:rsidRPr="004B41E8">
        <w:rPr>
          <w:rFonts w:ascii="Arial" w:hAnsi="Arial" w:cs="Arial"/>
          <w:sz w:val="20"/>
          <w:szCs w:val="22"/>
          <w:lang w:val="en-US"/>
        </w:rPr>
        <w:t xml:space="preserve"> and </w:t>
      </w:r>
      <w:r w:rsidR="00F268DC" w:rsidRPr="004B41E8">
        <w:rPr>
          <w:rFonts w:ascii="Arial" w:hAnsi="Arial" w:cs="Arial"/>
          <w:sz w:val="20"/>
          <w:szCs w:val="22"/>
          <w:lang w:val="en-US"/>
        </w:rPr>
        <w:t xml:space="preserve">the </w:t>
      </w:r>
      <w:r w:rsidR="007E6188" w:rsidRPr="004B41E8">
        <w:rPr>
          <w:rFonts w:ascii="Arial" w:hAnsi="Arial" w:cs="Arial"/>
          <w:sz w:val="20"/>
          <w:szCs w:val="22"/>
          <w:lang w:val="en-US"/>
        </w:rPr>
        <w:t xml:space="preserve">annual </w:t>
      </w:r>
      <w:r w:rsidR="00F268DC" w:rsidRPr="004B41E8">
        <w:rPr>
          <w:rFonts w:ascii="Arial" w:hAnsi="Arial" w:cs="Arial"/>
          <w:sz w:val="20"/>
          <w:szCs w:val="22"/>
          <w:lang w:val="en-US"/>
        </w:rPr>
        <w:t>transfer of unrestricted funds to match the corresponding expenditure.</w:t>
      </w:r>
    </w:p>
    <w:p w14:paraId="55B38DAF" w14:textId="1349B5F8" w:rsidR="00A0670E" w:rsidRPr="004B41E8" w:rsidRDefault="009B711F" w:rsidP="00F84B2F">
      <w:pPr>
        <w:numPr>
          <w:ilvl w:val="0"/>
          <w:numId w:val="23"/>
        </w:numPr>
        <w:spacing w:after="100"/>
        <w:jc w:val="both"/>
        <w:rPr>
          <w:rFonts w:ascii="Arial" w:hAnsi="Arial" w:cs="Arial"/>
          <w:sz w:val="20"/>
          <w:lang w:val="en-US"/>
        </w:rPr>
      </w:pPr>
      <w:proofErr w:type="gramStart"/>
      <w:r>
        <w:rPr>
          <w:rFonts w:ascii="Arial" w:hAnsi="Arial" w:cs="Arial"/>
          <w:sz w:val="20"/>
          <w:szCs w:val="22"/>
          <w:lang w:val="en-US"/>
        </w:rPr>
        <w:t>Provide assistance to</w:t>
      </w:r>
      <w:proofErr w:type="gramEnd"/>
      <w:r>
        <w:rPr>
          <w:rFonts w:ascii="Arial" w:hAnsi="Arial" w:cs="Arial"/>
          <w:sz w:val="20"/>
          <w:szCs w:val="22"/>
          <w:lang w:val="en-US"/>
        </w:rPr>
        <w:t xml:space="preserve"> the Head of Finance in</w:t>
      </w:r>
      <w:r w:rsidR="00864C0A">
        <w:rPr>
          <w:rFonts w:ascii="Arial" w:hAnsi="Arial" w:cs="Arial"/>
          <w:sz w:val="20"/>
          <w:szCs w:val="22"/>
          <w:lang w:val="en-US"/>
        </w:rPr>
        <w:t xml:space="preserve"> </w:t>
      </w:r>
      <w:r w:rsidR="002C5E0F">
        <w:rPr>
          <w:rFonts w:ascii="Arial" w:hAnsi="Arial" w:cs="Arial"/>
          <w:sz w:val="20"/>
          <w:szCs w:val="22"/>
          <w:lang w:val="en-US"/>
        </w:rPr>
        <w:t xml:space="preserve">consolidated </w:t>
      </w:r>
      <w:r w:rsidR="00C20E08">
        <w:rPr>
          <w:rFonts w:ascii="Arial" w:hAnsi="Arial" w:cs="Arial"/>
          <w:sz w:val="20"/>
          <w:szCs w:val="22"/>
          <w:lang w:val="en-US"/>
        </w:rPr>
        <w:t xml:space="preserve">cashflow reporting, </w:t>
      </w:r>
      <w:r w:rsidR="00864C0A">
        <w:rPr>
          <w:rFonts w:ascii="Arial" w:hAnsi="Arial" w:cs="Arial"/>
          <w:sz w:val="20"/>
          <w:szCs w:val="22"/>
          <w:lang w:val="en-US"/>
        </w:rPr>
        <w:t>annual budget setting and reforecasting</w:t>
      </w:r>
      <w:r w:rsidR="00C20E08">
        <w:rPr>
          <w:rFonts w:ascii="Arial" w:hAnsi="Arial" w:cs="Arial"/>
          <w:sz w:val="20"/>
          <w:szCs w:val="22"/>
          <w:lang w:val="en-US"/>
        </w:rPr>
        <w:t>, and other ad hoc</w:t>
      </w:r>
      <w:r w:rsidR="0023320D">
        <w:rPr>
          <w:rFonts w:ascii="Arial" w:hAnsi="Arial" w:cs="Arial"/>
          <w:sz w:val="20"/>
          <w:szCs w:val="22"/>
          <w:lang w:val="en-US"/>
        </w:rPr>
        <w:t xml:space="preserve"> project</w:t>
      </w:r>
      <w:r w:rsidR="00C20E08">
        <w:rPr>
          <w:rFonts w:ascii="Arial" w:hAnsi="Arial" w:cs="Arial"/>
          <w:sz w:val="20"/>
          <w:szCs w:val="22"/>
          <w:lang w:val="en-US"/>
        </w:rPr>
        <w:t xml:space="preserve"> support as required</w:t>
      </w:r>
      <w:r w:rsidR="006B1E3F">
        <w:rPr>
          <w:rFonts w:ascii="Arial" w:hAnsi="Arial" w:cs="Arial"/>
          <w:sz w:val="20"/>
          <w:szCs w:val="22"/>
          <w:lang w:val="en-US"/>
        </w:rPr>
        <w:t>.</w:t>
      </w:r>
    </w:p>
    <w:p w14:paraId="59D54CFF" w14:textId="30A594D7" w:rsidR="00E94153" w:rsidRPr="00D56F5E" w:rsidRDefault="009C69C6" w:rsidP="00E94153">
      <w:pPr>
        <w:numPr>
          <w:ilvl w:val="0"/>
          <w:numId w:val="23"/>
        </w:numPr>
        <w:spacing w:after="100"/>
        <w:jc w:val="both"/>
        <w:rPr>
          <w:rFonts w:ascii="Arial" w:hAnsi="Arial" w:cs="Arial"/>
          <w:sz w:val="20"/>
          <w:szCs w:val="22"/>
          <w:lang w:val="en-US"/>
        </w:rPr>
      </w:pPr>
      <w:r w:rsidRPr="00D56F5E">
        <w:rPr>
          <w:rFonts w:ascii="Arial" w:hAnsi="Arial" w:cs="Arial"/>
          <w:sz w:val="20"/>
          <w:szCs w:val="22"/>
          <w:lang w:val="en-US"/>
        </w:rPr>
        <w:t xml:space="preserve">Prepare and record </w:t>
      </w:r>
      <w:r w:rsidR="00555E79" w:rsidRPr="00D56F5E">
        <w:rPr>
          <w:rFonts w:ascii="Arial" w:hAnsi="Arial" w:cs="Arial"/>
          <w:sz w:val="20"/>
          <w:szCs w:val="22"/>
          <w:lang w:val="en-US"/>
        </w:rPr>
        <w:t xml:space="preserve">grant and </w:t>
      </w:r>
      <w:r w:rsidRPr="00D56F5E">
        <w:rPr>
          <w:rFonts w:ascii="Arial" w:hAnsi="Arial" w:cs="Arial"/>
          <w:sz w:val="20"/>
          <w:szCs w:val="22"/>
          <w:lang w:val="en-US"/>
        </w:rPr>
        <w:t>freelancer contracts as required.</w:t>
      </w:r>
    </w:p>
    <w:p w14:paraId="167BE98F" w14:textId="0DD6B068" w:rsidR="00200C6F" w:rsidRPr="004B41E8" w:rsidRDefault="00200C6F" w:rsidP="00E94153">
      <w:pPr>
        <w:numPr>
          <w:ilvl w:val="0"/>
          <w:numId w:val="23"/>
        </w:numPr>
        <w:spacing w:after="100"/>
        <w:jc w:val="both"/>
        <w:rPr>
          <w:rFonts w:ascii="Arial" w:hAnsi="Arial" w:cs="Arial"/>
          <w:sz w:val="20"/>
          <w:szCs w:val="22"/>
          <w:lang w:val="en-US"/>
        </w:rPr>
      </w:pPr>
      <w:r>
        <w:rPr>
          <w:rFonts w:ascii="Arial" w:hAnsi="Arial" w:cs="Arial"/>
          <w:sz w:val="20"/>
          <w:szCs w:val="22"/>
          <w:lang w:val="en-US"/>
        </w:rPr>
        <w:t>Suppor</w:t>
      </w:r>
      <w:r w:rsidR="008015BF">
        <w:rPr>
          <w:rFonts w:ascii="Arial" w:hAnsi="Arial" w:cs="Arial"/>
          <w:sz w:val="20"/>
          <w:szCs w:val="22"/>
          <w:lang w:val="en-US"/>
        </w:rPr>
        <w:t>t the Head of Finance to fulfil the requirements of the external audit</w:t>
      </w:r>
      <w:r w:rsidR="00C73812">
        <w:rPr>
          <w:rFonts w:ascii="Arial" w:hAnsi="Arial" w:cs="Arial"/>
          <w:sz w:val="20"/>
          <w:szCs w:val="22"/>
          <w:lang w:val="en-US"/>
        </w:rPr>
        <w:t xml:space="preserve"> fieldwork and supplementary information</w:t>
      </w:r>
      <w:r w:rsidR="006B1E3F">
        <w:rPr>
          <w:rFonts w:ascii="Arial" w:hAnsi="Arial" w:cs="Arial"/>
          <w:sz w:val="20"/>
          <w:szCs w:val="22"/>
          <w:lang w:val="en-US"/>
        </w:rPr>
        <w:t>.</w:t>
      </w:r>
      <w:r w:rsidR="00C73812">
        <w:rPr>
          <w:rFonts w:ascii="Arial" w:hAnsi="Arial" w:cs="Arial"/>
          <w:sz w:val="20"/>
          <w:szCs w:val="22"/>
          <w:lang w:val="en-US"/>
        </w:rPr>
        <w:t xml:space="preserve"> </w:t>
      </w:r>
    </w:p>
    <w:p w14:paraId="47AEC9D6" w14:textId="61FB0EA4" w:rsidR="00E94153" w:rsidRPr="004B41E8" w:rsidRDefault="009D759A" w:rsidP="009C69C6">
      <w:pPr>
        <w:numPr>
          <w:ilvl w:val="0"/>
          <w:numId w:val="23"/>
        </w:numPr>
        <w:spacing w:after="100"/>
        <w:jc w:val="both"/>
        <w:rPr>
          <w:rFonts w:ascii="Arial" w:hAnsi="Arial" w:cs="Arial"/>
          <w:sz w:val="20"/>
          <w:szCs w:val="22"/>
          <w:lang w:val="en-US"/>
        </w:rPr>
      </w:pPr>
      <w:r>
        <w:rPr>
          <w:rFonts w:ascii="Arial" w:hAnsi="Arial" w:cs="Arial"/>
          <w:sz w:val="20"/>
          <w:szCs w:val="22"/>
          <w:lang w:val="en-US"/>
        </w:rPr>
        <w:t xml:space="preserve">Line management of the </w:t>
      </w:r>
      <w:r w:rsidR="00B61725">
        <w:rPr>
          <w:rFonts w:ascii="Arial" w:hAnsi="Arial" w:cs="Arial"/>
          <w:sz w:val="20"/>
          <w:szCs w:val="22"/>
          <w:lang w:val="en-US"/>
        </w:rPr>
        <w:t>Assistant Management Accountant and Finance Assistant with support from the Head of Finance</w:t>
      </w:r>
      <w:r w:rsidR="006A6E19" w:rsidRPr="004B41E8">
        <w:rPr>
          <w:rFonts w:ascii="Arial" w:hAnsi="Arial" w:cs="Arial"/>
          <w:sz w:val="20"/>
          <w:szCs w:val="22"/>
          <w:lang w:val="en-US"/>
        </w:rPr>
        <w:t xml:space="preserve">, </w:t>
      </w:r>
      <w:r w:rsidR="009C69C6" w:rsidRPr="004B41E8">
        <w:rPr>
          <w:rFonts w:ascii="Arial" w:hAnsi="Arial" w:cs="Arial"/>
          <w:sz w:val="20"/>
          <w:szCs w:val="22"/>
          <w:lang w:val="en-US"/>
        </w:rPr>
        <w:t>supporting</w:t>
      </w:r>
      <w:r w:rsidR="006A6E19" w:rsidRPr="004B41E8">
        <w:rPr>
          <w:rFonts w:ascii="Arial" w:hAnsi="Arial" w:cs="Arial"/>
          <w:sz w:val="20"/>
          <w:szCs w:val="22"/>
          <w:lang w:val="en-US"/>
        </w:rPr>
        <w:t xml:space="preserve"> the </w:t>
      </w:r>
      <w:r w:rsidR="00B4635B" w:rsidRPr="004B41E8">
        <w:rPr>
          <w:rFonts w:ascii="Arial" w:hAnsi="Arial" w:cs="Arial"/>
          <w:sz w:val="20"/>
          <w:szCs w:val="22"/>
          <w:lang w:val="en-US"/>
        </w:rPr>
        <w:t>day-to-day</w:t>
      </w:r>
      <w:r w:rsidR="006A6E19" w:rsidRPr="004B41E8">
        <w:rPr>
          <w:rFonts w:ascii="Arial" w:hAnsi="Arial" w:cs="Arial"/>
          <w:sz w:val="20"/>
          <w:szCs w:val="22"/>
          <w:lang w:val="en-US"/>
        </w:rPr>
        <w:t xml:space="preserve"> function of the Finance department (including payroll). </w:t>
      </w:r>
      <w:r w:rsidR="009C69C6" w:rsidRPr="004B41E8">
        <w:rPr>
          <w:rFonts w:ascii="Arial" w:hAnsi="Arial" w:cs="Arial"/>
          <w:sz w:val="20"/>
          <w:szCs w:val="22"/>
          <w:lang w:val="en-US"/>
        </w:rPr>
        <w:t>With support from the HR Manager, l</w:t>
      </w:r>
      <w:r w:rsidR="006A6E19" w:rsidRPr="004B41E8">
        <w:rPr>
          <w:rFonts w:ascii="Arial" w:hAnsi="Arial" w:cs="Arial"/>
          <w:sz w:val="20"/>
          <w:szCs w:val="22"/>
          <w:lang w:val="en-US"/>
        </w:rPr>
        <w:t xml:space="preserve">ine management responsibilities include recruitment, reviews, </w:t>
      </w:r>
      <w:r w:rsidR="00B4635B" w:rsidRPr="004B41E8">
        <w:rPr>
          <w:rFonts w:ascii="Arial" w:hAnsi="Arial" w:cs="Arial"/>
          <w:sz w:val="20"/>
          <w:szCs w:val="22"/>
          <w:lang w:val="en-US"/>
        </w:rPr>
        <w:t>training,</w:t>
      </w:r>
      <w:r w:rsidR="006A6E19" w:rsidRPr="004B41E8">
        <w:rPr>
          <w:rFonts w:ascii="Arial" w:hAnsi="Arial" w:cs="Arial"/>
          <w:sz w:val="20"/>
          <w:szCs w:val="22"/>
          <w:lang w:val="en-US"/>
        </w:rPr>
        <w:t xml:space="preserve"> and development.</w:t>
      </w:r>
    </w:p>
    <w:p w14:paraId="6E565D0A" w14:textId="77777777" w:rsidR="001E404E" w:rsidRPr="004B41E8" w:rsidRDefault="006A6E19" w:rsidP="009C69C6">
      <w:pPr>
        <w:numPr>
          <w:ilvl w:val="0"/>
          <w:numId w:val="23"/>
        </w:numPr>
        <w:spacing w:after="100"/>
        <w:jc w:val="both"/>
        <w:rPr>
          <w:rFonts w:ascii="Arial" w:hAnsi="Arial" w:cs="Arial"/>
          <w:sz w:val="20"/>
          <w:szCs w:val="22"/>
          <w:lang w:val="en-US"/>
        </w:rPr>
      </w:pPr>
      <w:proofErr w:type="spellStart"/>
      <w:r w:rsidRPr="004B41E8">
        <w:rPr>
          <w:rFonts w:ascii="Arial" w:hAnsi="Arial" w:cs="Arial"/>
          <w:sz w:val="20"/>
          <w:szCs w:val="22"/>
          <w:lang w:val="en-US"/>
        </w:rPr>
        <w:t>Deputise</w:t>
      </w:r>
      <w:proofErr w:type="spellEnd"/>
      <w:r w:rsidRPr="004B41E8">
        <w:rPr>
          <w:rFonts w:ascii="Arial" w:hAnsi="Arial" w:cs="Arial"/>
          <w:sz w:val="20"/>
          <w:szCs w:val="22"/>
          <w:lang w:val="en-US"/>
        </w:rPr>
        <w:t xml:space="preserve"> for the Head of Finance as required. </w:t>
      </w:r>
    </w:p>
    <w:p w14:paraId="023C48FD" w14:textId="77777777" w:rsidR="009C69C6" w:rsidRPr="004B41E8" w:rsidRDefault="009C69C6" w:rsidP="009C69C6">
      <w:pPr>
        <w:numPr>
          <w:ilvl w:val="0"/>
          <w:numId w:val="23"/>
        </w:numPr>
        <w:spacing w:after="100"/>
        <w:jc w:val="both"/>
        <w:rPr>
          <w:rFonts w:ascii="Arial" w:hAnsi="Arial" w:cs="Arial"/>
          <w:sz w:val="20"/>
          <w:szCs w:val="22"/>
          <w:lang w:val="en-US"/>
        </w:rPr>
      </w:pPr>
      <w:r w:rsidRPr="004B41E8">
        <w:rPr>
          <w:rFonts w:ascii="Arial" w:hAnsi="Arial" w:cs="Arial"/>
          <w:sz w:val="20"/>
          <w:szCs w:val="22"/>
          <w:lang w:val="en-US"/>
        </w:rPr>
        <w:t>Any other duties as reasonably required.</w:t>
      </w:r>
    </w:p>
    <w:p w14:paraId="5DC8CB3B" w14:textId="77777777" w:rsidR="00B911AF" w:rsidRPr="004B41E8" w:rsidRDefault="00B911AF" w:rsidP="00B51979">
      <w:pPr>
        <w:rPr>
          <w:rFonts w:ascii="Arial" w:hAnsi="Arial" w:cs="Arial"/>
          <w:b/>
          <w:sz w:val="20"/>
          <w:szCs w:val="22"/>
          <w:lang w:val="en-US"/>
        </w:rPr>
      </w:pPr>
    </w:p>
    <w:p w14:paraId="7B296E8C" w14:textId="77777777" w:rsidR="00B911AF" w:rsidRPr="004B41E8" w:rsidRDefault="00B911AF" w:rsidP="00E21DA5">
      <w:pPr>
        <w:spacing w:after="100"/>
        <w:ind w:left="-1134"/>
        <w:rPr>
          <w:rFonts w:ascii="Arial" w:hAnsi="Arial" w:cs="Arial"/>
          <w:b/>
          <w:sz w:val="20"/>
          <w:szCs w:val="22"/>
          <w:lang w:val="en-US"/>
        </w:rPr>
      </w:pPr>
      <w:r w:rsidRPr="004B41E8">
        <w:rPr>
          <w:rFonts w:ascii="Arial" w:hAnsi="Arial" w:cs="Arial"/>
          <w:b/>
          <w:sz w:val="20"/>
          <w:szCs w:val="22"/>
          <w:lang w:val="en-US"/>
        </w:rPr>
        <w:t>K</w:t>
      </w:r>
      <w:r w:rsidR="00391188" w:rsidRPr="004B41E8">
        <w:rPr>
          <w:rFonts w:ascii="Arial" w:hAnsi="Arial" w:cs="Arial"/>
          <w:b/>
          <w:sz w:val="20"/>
          <w:szCs w:val="22"/>
          <w:lang w:val="en-US"/>
        </w:rPr>
        <w:t>ey Performance Indicators</w:t>
      </w:r>
    </w:p>
    <w:p w14:paraId="7F82F913" w14:textId="71CE28A0" w:rsidR="00ED2AD9" w:rsidRPr="004B41E8" w:rsidRDefault="003021A5" w:rsidP="00E21DA5">
      <w:pPr>
        <w:numPr>
          <w:ilvl w:val="0"/>
          <w:numId w:val="23"/>
        </w:numPr>
        <w:spacing w:after="100"/>
        <w:jc w:val="both"/>
        <w:rPr>
          <w:rFonts w:ascii="Arial" w:hAnsi="Arial" w:cs="Arial"/>
          <w:sz w:val="20"/>
          <w:szCs w:val="22"/>
          <w:lang w:val="en-US"/>
        </w:rPr>
      </w:pPr>
      <w:r w:rsidRPr="004B41E8">
        <w:rPr>
          <w:rFonts w:ascii="Arial" w:hAnsi="Arial" w:cs="Arial"/>
          <w:sz w:val="20"/>
          <w:szCs w:val="22"/>
          <w:lang w:val="en-US"/>
        </w:rPr>
        <w:t xml:space="preserve">Monthly </w:t>
      </w:r>
      <w:r w:rsidR="00E14658" w:rsidRPr="004B41E8">
        <w:rPr>
          <w:rFonts w:ascii="Arial" w:hAnsi="Arial" w:cs="Arial"/>
          <w:sz w:val="20"/>
          <w:szCs w:val="22"/>
          <w:lang w:val="en-US"/>
        </w:rPr>
        <w:t>reports</w:t>
      </w:r>
      <w:r w:rsidRPr="004B41E8">
        <w:rPr>
          <w:rFonts w:ascii="Arial" w:hAnsi="Arial" w:cs="Arial"/>
          <w:sz w:val="20"/>
          <w:szCs w:val="22"/>
          <w:lang w:val="en-US"/>
        </w:rPr>
        <w:t xml:space="preserve"> </w:t>
      </w:r>
      <w:r w:rsidR="00E14658" w:rsidRPr="004B41E8">
        <w:rPr>
          <w:rFonts w:ascii="Arial" w:hAnsi="Arial" w:cs="Arial"/>
          <w:sz w:val="20"/>
          <w:szCs w:val="22"/>
          <w:lang w:val="en-US"/>
        </w:rPr>
        <w:t xml:space="preserve">are accurate and produced within the required </w:t>
      </w:r>
      <w:r w:rsidR="00134A2F">
        <w:rPr>
          <w:rFonts w:ascii="Arial" w:hAnsi="Arial" w:cs="Arial"/>
          <w:sz w:val="20"/>
          <w:szCs w:val="22"/>
          <w:lang w:val="en-US"/>
        </w:rPr>
        <w:t>timescal</w:t>
      </w:r>
      <w:r w:rsidR="00E14658" w:rsidRPr="004B41E8">
        <w:rPr>
          <w:rFonts w:ascii="Arial" w:hAnsi="Arial" w:cs="Arial"/>
          <w:sz w:val="20"/>
          <w:szCs w:val="22"/>
          <w:lang w:val="en-US"/>
        </w:rPr>
        <w:t>e</w:t>
      </w:r>
      <w:r w:rsidR="00134A2F">
        <w:rPr>
          <w:rFonts w:ascii="Arial" w:hAnsi="Arial" w:cs="Arial"/>
          <w:sz w:val="20"/>
          <w:szCs w:val="22"/>
          <w:lang w:val="en-US"/>
        </w:rPr>
        <w:t>.</w:t>
      </w:r>
    </w:p>
    <w:p w14:paraId="5E9A56CB" w14:textId="0CF9760B" w:rsidR="00E14658" w:rsidRPr="004B41E8" w:rsidRDefault="00E14658" w:rsidP="00E21DA5">
      <w:pPr>
        <w:numPr>
          <w:ilvl w:val="0"/>
          <w:numId w:val="23"/>
        </w:numPr>
        <w:spacing w:after="100"/>
        <w:jc w:val="both"/>
        <w:rPr>
          <w:rFonts w:ascii="Arial" w:hAnsi="Arial" w:cs="Arial"/>
          <w:sz w:val="20"/>
          <w:lang w:val="en-US"/>
        </w:rPr>
      </w:pPr>
      <w:r w:rsidRPr="004B41E8">
        <w:rPr>
          <w:rFonts w:ascii="Arial" w:hAnsi="Arial" w:cs="Arial"/>
          <w:sz w:val="20"/>
          <w:lang w:val="en-US"/>
        </w:rPr>
        <w:t xml:space="preserve">Project activity is effectively monitored </w:t>
      </w:r>
      <w:r w:rsidR="009C69C6" w:rsidRPr="004B41E8">
        <w:rPr>
          <w:rFonts w:ascii="Arial" w:hAnsi="Arial" w:cs="Arial"/>
          <w:sz w:val="20"/>
          <w:lang w:val="en-US"/>
        </w:rPr>
        <w:t xml:space="preserve">and reported, </w:t>
      </w:r>
      <w:r w:rsidRPr="004B41E8">
        <w:rPr>
          <w:rFonts w:ascii="Arial" w:hAnsi="Arial" w:cs="Arial"/>
          <w:sz w:val="20"/>
          <w:lang w:val="en-US"/>
        </w:rPr>
        <w:t>and supporting funds are received in a timely manner</w:t>
      </w:r>
      <w:r w:rsidR="00134A2F">
        <w:rPr>
          <w:rFonts w:ascii="Arial" w:hAnsi="Arial" w:cs="Arial"/>
          <w:sz w:val="20"/>
          <w:lang w:val="en-US"/>
        </w:rPr>
        <w:t>.</w:t>
      </w:r>
    </w:p>
    <w:p w14:paraId="7A7B13B0" w14:textId="59323778" w:rsidR="009709DD" w:rsidRPr="004B41E8" w:rsidRDefault="009709DD" w:rsidP="009709DD">
      <w:pPr>
        <w:numPr>
          <w:ilvl w:val="0"/>
          <w:numId w:val="23"/>
        </w:numPr>
        <w:spacing w:after="100"/>
        <w:jc w:val="both"/>
        <w:rPr>
          <w:rFonts w:ascii="Arial" w:hAnsi="Arial" w:cs="Arial"/>
          <w:sz w:val="20"/>
          <w:lang w:val="en-US"/>
        </w:rPr>
      </w:pPr>
      <w:r w:rsidRPr="004B41E8">
        <w:rPr>
          <w:rFonts w:ascii="Arial" w:hAnsi="Arial" w:cs="Arial"/>
          <w:sz w:val="20"/>
          <w:lang w:val="en-US"/>
        </w:rPr>
        <w:t>Head-lease budgets are well managed, and payments of rent and service charges are received in a timely manner</w:t>
      </w:r>
      <w:r w:rsidR="00134A2F">
        <w:rPr>
          <w:rFonts w:ascii="Arial" w:hAnsi="Arial" w:cs="Arial"/>
          <w:sz w:val="20"/>
          <w:lang w:val="en-US"/>
        </w:rPr>
        <w:t>.</w:t>
      </w:r>
    </w:p>
    <w:p w14:paraId="6200A48D" w14:textId="7686EEA0" w:rsidR="009C69C6" w:rsidRPr="004B41E8" w:rsidRDefault="009C69C6" w:rsidP="00E21DA5">
      <w:pPr>
        <w:numPr>
          <w:ilvl w:val="0"/>
          <w:numId w:val="23"/>
        </w:numPr>
        <w:spacing w:after="100"/>
        <w:jc w:val="both"/>
        <w:rPr>
          <w:rFonts w:ascii="Arial" w:hAnsi="Arial" w:cs="Arial"/>
          <w:sz w:val="20"/>
          <w:lang w:val="en-US"/>
        </w:rPr>
      </w:pPr>
      <w:r w:rsidRPr="004B41E8">
        <w:rPr>
          <w:rFonts w:ascii="Arial" w:hAnsi="Arial" w:cs="Arial"/>
          <w:sz w:val="20"/>
          <w:lang w:val="en-US"/>
        </w:rPr>
        <w:t xml:space="preserve">Relationships with budget holders and external stakeholders are proactively </w:t>
      </w:r>
      <w:r w:rsidR="00301B67" w:rsidRPr="004B41E8">
        <w:rPr>
          <w:rFonts w:ascii="Arial" w:hAnsi="Arial" w:cs="Arial"/>
          <w:sz w:val="20"/>
          <w:lang w:val="en-US"/>
        </w:rPr>
        <w:t xml:space="preserve">built and </w:t>
      </w:r>
      <w:r w:rsidRPr="004B41E8">
        <w:rPr>
          <w:rFonts w:ascii="Arial" w:hAnsi="Arial" w:cs="Arial"/>
          <w:sz w:val="20"/>
          <w:lang w:val="en-US"/>
        </w:rPr>
        <w:t>managed</w:t>
      </w:r>
      <w:r w:rsidR="00134A2F">
        <w:rPr>
          <w:rFonts w:ascii="Arial" w:hAnsi="Arial" w:cs="Arial"/>
          <w:sz w:val="20"/>
          <w:lang w:val="en-US"/>
        </w:rPr>
        <w:t>.</w:t>
      </w:r>
    </w:p>
    <w:p w14:paraId="4DB5AA43" w14:textId="317D6FE1" w:rsidR="009C69C6" w:rsidRPr="004B41E8" w:rsidRDefault="009C69C6" w:rsidP="00E21DA5">
      <w:pPr>
        <w:numPr>
          <w:ilvl w:val="0"/>
          <w:numId w:val="23"/>
        </w:numPr>
        <w:spacing w:after="100"/>
        <w:jc w:val="both"/>
        <w:rPr>
          <w:rFonts w:ascii="Arial" w:hAnsi="Arial" w:cs="Arial"/>
          <w:sz w:val="20"/>
          <w:lang w:val="en-US"/>
        </w:rPr>
      </w:pPr>
      <w:r w:rsidRPr="004B41E8">
        <w:rPr>
          <w:rFonts w:ascii="Arial" w:hAnsi="Arial" w:cs="Arial"/>
          <w:sz w:val="20"/>
          <w:lang w:val="en-US"/>
        </w:rPr>
        <w:t xml:space="preserve">Department is well </w:t>
      </w:r>
      <w:r w:rsidR="00B4635B" w:rsidRPr="004B41E8">
        <w:rPr>
          <w:rFonts w:ascii="Arial" w:hAnsi="Arial" w:cs="Arial"/>
          <w:sz w:val="20"/>
          <w:lang w:val="en-US"/>
        </w:rPr>
        <w:t>supported,</w:t>
      </w:r>
      <w:r w:rsidRPr="004B41E8">
        <w:rPr>
          <w:rFonts w:ascii="Arial" w:hAnsi="Arial" w:cs="Arial"/>
          <w:sz w:val="20"/>
          <w:lang w:val="en-US"/>
        </w:rPr>
        <w:t xml:space="preserve"> and staff are engaged, motivated and meet </w:t>
      </w:r>
      <w:r w:rsidR="00301B67" w:rsidRPr="004B41E8">
        <w:rPr>
          <w:rFonts w:ascii="Arial" w:hAnsi="Arial" w:cs="Arial"/>
          <w:sz w:val="20"/>
          <w:lang w:val="en-US"/>
        </w:rPr>
        <w:t>their potential for development</w:t>
      </w:r>
      <w:r w:rsidR="00134A2F">
        <w:rPr>
          <w:rFonts w:ascii="Arial" w:hAnsi="Arial" w:cs="Arial"/>
          <w:sz w:val="20"/>
          <w:lang w:val="en-US"/>
        </w:rPr>
        <w:t>.</w:t>
      </w:r>
    </w:p>
    <w:p w14:paraId="196205DC" w14:textId="3439D90A" w:rsidR="00301B67" w:rsidRPr="004B41E8" w:rsidRDefault="00301B67" w:rsidP="00301B67">
      <w:pPr>
        <w:numPr>
          <w:ilvl w:val="0"/>
          <w:numId w:val="23"/>
        </w:numPr>
        <w:spacing w:after="100"/>
        <w:jc w:val="both"/>
        <w:rPr>
          <w:rFonts w:ascii="Arial" w:hAnsi="Arial" w:cs="Arial"/>
          <w:sz w:val="20"/>
          <w:lang w:val="en-US"/>
        </w:rPr>
      </w:pPr>
      <w:r w:rsidRPr="004B41E8">
        <w:rPr>
          <w:rFonts w:ascii="Arial" w:hAnsi="Arial" w:cs="Arial"/>
          <w:sz w:val="20"/>
          <w:lang w:val="en-US"/>
        </w:rPr>
        <w:t>Department runs effectively when the Head of Finance is absent</w:t>
      </w:r>
      <w:r w:rsidR="00134A2F">
        <w:rPr>
          <w:rFonts w:ascii="Arial" w:hAnsi="Arial" w:cs="Arial"/>
          <w:sz w:val="20"/>
          <w:lang w:val="en-US"/>
        </w:rPr>
        <w:t>.</w:t>
      </w:r>
    </w:p>
    <w:p w14:paraId="608778F3" w14:textId="77777777" w:rsidR="00ED2AD9" w:rsidRPr="004B41E8" w:rsidRDefault="00ED2AD9" w:rsidP="00B911AF">
      <w:pPr>
        <w:rPr>
          <w:rFonts w:ascii="Arial" w:hAnsi="Arial" w:cs="Arial"/>
          <w:b/>
          <w:sz w:val="20"/>
          <w:lang w:val="en-US"/>
        </w:rPr>
      </w:pPr>
    </w:p>
    <w:p w14:paraId="46D6CC5F" w14:textId="6C351FDC" w:rsidR="004B41E8" w:rsidRDefault="00BB156C" w:rsidP="004B41E8">
      <w:pPr>
        <w:ind w:left="-1134"/>
        <w:rPr>
          <w:rFonts w:ascii="Arial" w:hAnsi="Arial" w:cs="Arial"/>
          <w:b/>
          <w:sz w:val="20"/>
          <w:szCs w:val="22"/>
          <w:lang w:val="en-US"/>
        </w:rPr>
      </w:pPr>
      <w:r>
        <w:rPr>
          <w:rFonts w:ascii="Arial" w:hAnsi="Arial" w:cs="Arial"/>
          <w:b/>
          <w:sz w:val="20"/>
          <w:szCs w:val="22"/>
          <w:lang w:val="en-US"/>
        </w:rPr>
        <w:t>Essential Criteri</w:t>
      </w:r>
      <w:r w:rsidR="000C33AD">
        <w:rPr>
          <w:rFonts w:ascii="Arial" w:hAnsi="Arial" w:cs="Arial"/>
          <w:b/>
          <w:sz w:val="20"/>
          <w:szCs w:val="22"/>
          <w:lang w:val="en-US"/>
        </w:rPr>
        <w:t>a</w:t>
      </w:r>
    </w:p>
    <w:p w14:paraId="4D142039" w14:textId="77777777" w:rsidR="000C33AD" w:rsidRPr="004B41E8" w:rsidRDefault="000C33AD" w:rsidP="004B41E8">
      <w:pPr>
        <w:ind w:left="-1134"/>
        <w:rPr>
          <w:rFonts w:ascii="Arial" w:hAnsi="Arial" w:cs="Arial"/>
          <w:b/>
          <w:sz w:val="20"/>
          <w:szCs w:val="22"/>
          <w:lang w:val="en-US"/>
        </w:rPr>
      </w:pPr>
    </w:p>
    <w:p w14:paraId="065C3273" w14:textId="2126351F" w:rsidR="000C33AD" w:rsidRPr="000C33AD" w:rsidRDefault="000C33AD" w:rsidP="000C33AD">
      <w:pPr>
        <w:numPr>
          <w:ilvl w:val="0"/>
          <w:numId w:val="23"/>
        </w:numPr>
        <w:rPr>
          <w:rFonts w:ascii="Arial" w:hAnsi="Arial" w:cs="Arial"/>
          <w:sz w:val="20"/>
          <w:szCs w:val="20"/>
          <w:lang w:val="en-US"/>
        </w:rPr>
      </w:pPr>
      <w:r w:rsidRPr="00660C94">
        <w:rPr>
          <w:rFonts w:ascii="Arial" w:hAnsi="Arial" w:cs="Arial"/>
          <w:sz w:val="20"/>
          <w:szCs w:val="20"/>
          <w:lang w:val="en-US"/>
        </w:rPr>
        <w:t xml:space="preserve">Either AAT or part-qualified accountant, that may include working towards an accounting qualification or </w:t>
      </w:r>
      <w:r>
        <w:rPr>
          <w:rFonts w:ascii="Arial" w:hAnsi="Arial" w:cs="Arial"/>
          <w:sz w:val="20"/>
          <w:szCs w:val="20"/>
          <w:lang w:val="en-US"/>
        </w:rPr>
        <w:t xml:space="preserve">qualified by </w:t>
      </w:r>
      <w:r w:rsidRPr="00660C94">
        <w:rPr>
          <w:rFonts w:ascii="Arial" w:hAnsi="Arial" w:cs="Arial"/>
          <w:sz w:val="20"/>
          <w:szCs w:val="20"/>
          <w:lang w:val="en-US"/>
        </w:rPr>
        <w:t>experience working in financial or management reporting, research grant or a similar role</w:t>
      </w:r>
    </w:p>
    <w:p w14:paraId="2D8ED652" w14:textId="46D22181" w:rsidR="008555AE" w:rsidRPr="00BB156C" w:rsidRDefault="00301B67" w:rsidP="00BB156C">
      <w:pPr>
        <w:pStyle w:val="Heading4"/>
        <w:numPr>
          <w:ilvl w:val="0"/>
          <w:numId w:val="23"/>
        </w:numPr>
        <w:jc w:val="both"/>
        <w:rPr>
          <w:rFonts w:ascii="Arial" w:hAnsi="Arial" w:cs="Arial"/>
          <w:b w:val="0"/>
          <w:sz w:val="20"/>
          <w:szCs w:val="22"/>
        </w:rPr>
      </w:pPr>
      <w:r w:rsidRPr="004B41E8">
        <w:rPr>
          <w:rFonts w:ascii="Arial" w:hAnsi="Arial" w:cs="Arial"/>
          <w:b w:val="0"/>
          <w:sz w:val="20"/>
          <w:szCs w:val="22"/>
        </w:rPr>
        <w:t xml:space="preserve">Experience of </w:t>
      </w:r>
      <w:r w:rsidR="008555AE">
        <w:rPr>
          <w:rFonts w:ascii="Arial" w:hAnsi="Arial" w:cs="Arial"/>
          <w:b w:val="0"/>
          <w:sz w:val="20"/>
          <w:szCs w:val="22"/>
        </w:rPr>
        <w:t xml:space="preserve">preparation and analysis of </w:t>
      </w:r>
      <w:r w:rsidRPr="004B41E8">
        <w:rPr>
          <w:rFonts w:ascii="Arial" w:hAnsi="Arial" w:cs="Arial"/>
          <w:b w:val="0"/>
          <w:sz w:val="20"/>
          <w:szCs w:val="22"/>
        </w:rPr>
        <w:t xml:space="preserve">management accounts </w:t>
      </w:r>
      <w:r w:rsidR="008555AE">
        <w:rPr>
          <w:rFonts w:ascii="Arial" w:hAnsi="Arial" w:cs="Arial"/>
          <w:b w:val="0"/>
          <w:sz w:val="20"/>
          <w:szCs w:val="22"/>
        </w:rPr>
        <w:t>including balance sheet reconciliations</w:t>
      </w:r>
    </w:p>
    <w:p w14:paraId="1926F3B8" w14:textId="4AD9FE33" w:rsidR="00391188" w:rsidRPr="004B41E8" w:rsidRDefault="00301B67" w:rsidP="007A5422">
      <w:pPr>
        <w:pStyle w:val="Heading4"/>
        <w:numPr>
          <w:ilvl w:val="0"/>
          <w:numId w:val="23"/>
        </w:numPr>
        <w:jc w:val="both"/>
        <w:rPr>
          <w:rFonts w:ascii="Arial" w:hAnsi="Arial" w:cs="Arial"/>
          <w:b w:val="0"/>
          <w:sz w:val="20"/>
          <w:szCs w:val="22"/>
        </w:rPr>
      </w:pPr>
      <w:r w:rsidRPr="004B41E8">
        <w:rPr>
          <w:rFonts w:ascii="Arial" w:hAnsi="Arial" w:cs="Arial"/>
          <w:b w:val="0"/>
          <w:sz w:val="20"/>
          <w:szCs w:val="22"/>
        </w:rPr>
        <w:t>Demonstrable k</w:t>
      </w:r>
      <w:r w:rsidR="00D02990" w:rsidRPr="004B41E8">
        <w:rPr>
          <w:rFonts w:ascii="Arial" w:hAnsi="Arial" w:cs="Arial"/>
          <w:b w:val="0"/>
          <w:sz w:val="20"/>
          <w:szCs w:val="22"/>
        </w:rPr>
        <w:t>nowledge of</w:t>
      </w:r>
      <w:r w:rsidR="00043135">
        <w:rPr>
          <w:rFonts w:ascii="Arial" w:hAnsi="Arial" w:cs="Arial"/>
          <w:b w:val="0"/>
          <w:sz w:val="20"/>
          <w:szCs w:val="22"/>
        </w:rPr>
        <w:t xml:space="preserve"> MS Office,</w:t>
      </w:r>
      <w:r w:rsidR="00D02990" w:rsidRPr="004B41E8">
        <w:rPr>
          <w:rFonts w:ascii="Arial" w:hAnsi="Arial" w:cs="Arial"/>
          <w:b w:val="0"/>
          <w:sz w:val="20"/>
          <w:szCs w:val="22"/>
        </w:rPr>
        <w:t xml:space="preserve"> Sage</w:t>
      </w:r>
      <w:r w:rsidR="00C20E08">
        <w:rPr>
          <w:rFonts w:ascii="Arial" w:hAnsi="Arial" w:cs="Arial"/>
          <w:b w:val="0"/>
          <w:sz w:val="20"/>
          <w:szCs w:val="22"/>
        </w:rPr>
        <w:t xml:space="preserve"> or similar</w:t>
      </w:r>
      <w:r w:rsidR="00D02990" w:rsidRPr="004B41E8">
        <w:rPr>
          <w:rFonts w:ascii="Arial" w:hAnsi="Arial" w:cs="Arial"/>
          <w:b w:val="0"/>
          <w:sz w:val="20"/>
          <w:szCs w:val="22"/>
        </w:rPr>
        <w:t xml:space="preserve"> accounting software </w:t>
      </w:r>
      <w:r w:rsidR="00516874">
        <w:rPr>
          <w:rFonts w:ascii="Arial" w:hAnsi="Arial" w:cs="Arial"/>
          <w:b w:val="0"/>
          <w:sz w:val="20"/>
          <w:szCs w:val="22"/>
        </w:rPr>
        <w:t>with</w:t>
      </w:r>
      <w:r w:rsidR="00D02990" w:rsidRPr="004B41E8">
        <w:rPr>
          <w:rFonts w:ascii="Arial" w:hAnsi="Arial" w:cs="Arial"/>
          <w:b w:val="0"/>
          <w:sz w:val="20"/>
          <w:szCs w:val="22"/>
        </w:rPr>
        <w:t xml:space="preserve"> int</w:t>
      </w:r>
      <w:r w:rsidR="000E012A" w:rsidRPr="004B41E8">
        <w:rPr>
          <w:rFonts w:ascii="Arial" w:hAnsi="Arial" w:cs="Arial"/>
          <w:b w:val="0"/>
          <w:sz w:val="20"/>
          <w:szCs w:val="22"/>
        </w:rPr>
        <w:t>ermediate E</w:t>
      </w:r>
      <w:r w:rsidR="00D02990" w:rsidRPr="004B41E8">
        <w:rPr>
          <w:rFonts w:ascii="Arial" w:hAnsi="Arial" w:cs="Arial"/>
          <w:b w:val="0"/>
          <w:sz w:val="20"/>
          <w:szCs w:val="22"/>
        </w:rPr>
        <w:t>xcel skills</w:t>
      </w:r>
      <w:r w:rsidR="00206B23" w:rsidRPr="004B41E8">
        <w:rPr>
          <w:rFonts w:ascii="Arial" w:hAnsi="Arial" w:cs="Arial"/>
          <w:b w:val="0"/>
          <w:sz w:val="20"/>
          <w:szCs w:val="22"/>
        </w:rPr>
        <w:t xml:space="preserve"> or higher</w:t>
      </w:r>
    </w:p>
    <w:p w14:paraId="6ADC4413" w14:textId="3BD54738" w:rsidR="00301B67" w:rsidRPr="004B41E8" w:rsidRDefault="00301B67" w:rsidP="00301B67">
      <w:pPr>
        <w:pStyle w:val="Heading4"/>
        <w:numPr>
          <w:ilvl w:val="0"/>
          <w:numId w:val="23"/>
        </w:numPr>
        <w:jc w:val="both"/>
        <w:rPr>
          <w:rFonts w:ascii="Arial" w:hAnsi="Arial" w:cs="Arial"/>
          <w:b w:val="0"/>
          <w:sz w:val="20"/>
          <w:szCs w:val="22"/>
        </w:rPr>
      </w:pPr>
      <w:r w:rsidRPr="004B41E8">
        <w:rPr>
          <w:rFonts w:ascii="Arial" w:hAnsi="Arial" w:cs="Arial"/>
          <w:b w:val="0"/>
          <w:sz w:val="20"/>
          <w:szCs w:val="22"/>
        </w:rPr>
        <w:t>Excellent communication skills at all levels</w:t>
      </w:r>
      <w:r w:rsidR="00BB156C">
        <w:rPr>
          <w:rFonts w:ascii="Arial" w:hAnsi="Arial" w:cs="Arial"/>
          <w:b w:val="0"/>
          <w:sz w:val="20"/>
          <w:szCs w:val="22"/>
        </w:rPr>
        <w:t xml:space="preserve"> and </w:t>
      </w:r>
      <w:r w:rsidR="00C0670A">
        <w:rPr>
          <w:rFonts w:ascii="Arial" w:hAnsi="Arial" w:cs="Arial"/>
          <w:b w:val="0"/>
          <w:sz w:val="20"/>
          <w:szCs w:val="22"/>
        </w:rPr>
        <w:t xml:space="preserve">experience of </w:t>
      </w:r>
      <w:r w:rsidR="00BB156C">
        <w:rPr>
          <w:rFonts w:ascii="Arial" w:hAnsi="Arial" w:cs="Arial"/>
          <w:b w:val="0"/>
          <w:sz w:val="20"/>
          <w:szCs w:val="22"/>
        </w:rPr>
        <w:t>working closely with budget holders</w:t>
      </w:r>
    </w:p>
    <w:p w14:paraId="6761B012" w14:textId="3D6A257F" w:rsidR="004F5A12" w:rsidRPr="000C33AD" w:rsidRDefault="007A5422" w:rsidP="004F5A12">
      <w:pPr>
        <w:pStyle w:val="Heading4"/>
        <w:numPr>
          <w:ilvl w:val="0"/>
          <w:numId w:val="23"/>
        </w:numPr>
        <w:jc w:val="both"/>
        <w:rPr>
          <w:rFonts w:ascii="Arial" w:hAnsi="Arial" w:cs="Arial"/>
          <w:b w:val="0"/>
          <w:sz w:val="20"/>
          <w:szCs w:val="22"/>
        </w:rPr>
      </w:pPr>
      <w:r w:rsidRPr="004B41E8">
        <w:rPr>
          <w:rFonts w:ascii="Arial" w:hAnsi="Arial" w:cs="Arial"/>
          <w:b w:val="0"/>
          <w:sz w:val="20"/>
          <w:szCs w:val="22"/>
        </w:rPr>
        <w:t>Thorough, accurate, pro</w:t>
      </w:r>
      <w:r w:rsidR="0068052B" w:rsidRPr="004B41E8">
        <w:rPr>
          <w:rFonts w:ascii="Arial" w:hAnsi="Arial" w:cs="Arial"/>
          <w:b w:val="0"/>
          <w:sz w:val="20"/>
          <w:szCs w:val="22"/>
        </w:rPr>
        <w:t>-</w:t>
      </w:r>
      <w:r w:rsidRPr="004B41E8">
        <w:rPr>
          <w:rFonts w:ascii="Arial" w:hAnsi="Arial" w:cs="Arial"/>
          <w:b w:val="0"/>
          <w:sz w:val="20"/>
          <w:szCs w:val="22"/>
        </w:rPr>
        <w:t>active and a ke</w:t>
      </w:r>
      <w:r w:rsidR="00206B23" w:rsidRPr="004B41E8">
        <w:rPr>
          <w:rFonts w:ascii="Arial" w:hAnsi="Arial" w:cs="Arial"/>
          <w:b w:val="0"/>
          <w:sz w:val="20"/>
          <w:szCs w:val="22"/>
        </w:rPr>
        <w:t>en</w:t>
      </w:r>
      <w:r w:rsidRPr="004B41E8">
        <w:rPr>
          <w:rFonts w:ascii="Arial" w:hAnsi="Arial" w:cs="Arial"/>
          <w:b w:val="0"/>
          <w:sz w:val="20"/>
          <w:szCs w:val="22"/>
        </w:rPr>
        <w:t xml:space="preserve"> eye for detail</w:t>
      </w:r>
    </w:p>
    <w:p w14:paraId="29AC8C1D" w14:textId="77777777" w:rsidR="004F5A12" w:rsidRPr="004B41E8" w:rsidRDefault="004F5A12" w:rsidP="004F5A12">
      <w:pPr>
        <w:rPr>
          <w:lang w:eastAsia="en-US"/>
        </w:rPr>
      </w:pPr>
    </w:p>
    <w:p w14:paraId="5B880BC0" w14:textId="77777777" w:rsidR="004F5A12" w:rsidRPr="004B41E8" w:rsidRDefault="004F5A12" w:rsidP="004F5A12">
      <w:pPr>
        <w:pStyle w:val="Heading4"/>
        <w:ind w:left="-1134"/>
        <w:rPr>
          <w:rFonts w:ascii="Arial" w:hAnsi="Arial" w:cs="Arial"/>
          <w:sz w:val="20"/>
          <w:szCs w:val="22"/>
        </w:rPr>
      </w:pPr>
      <w:r w:rsidRPr="004B41E8">
        <w:rPr>
          <w:rFonts w:ascii="Arial" w:hAnsi="Arial" w:cs="Arial"/>
          <w:sz w:val="20"/>
          <w:szCs w:val="22"/>
        </w:rPr>
        <w:t>Watershed Values</w:t>
      </w:r>
    </w:p>
    <w:p w14:paraId="0D37AF14" w14:textId="77777777" w:rsidR="004F5A12" w:rsidRPr="004B41E8" w:rsidRDefault="004F5A12" w:rsidP="004F5A12">
      <w:pPr>
        <w:ind w:left="-1134" w:right="-950"/>
        <w:rPr>
          <w:rFonts w:ascii="Arial" w:hAnsi="Arial" w:cs="Arial"/>
          <w:sz w:val="20"/>
          <w:szCs w:val="22"/>
          <w:lang w:val="en-US"/>
        </w:rPr>
      </w:pPr>
      <w:r w:rsidRPr="004B41E8">
        <w:rPr>
          <w:rFonts w:ascii="Arial" w:hAnsi="Arial" w:cs="Arial"/>
          <w:sz w:val="20"/>
          <w:szCs w:val="22"/>
        </w:rPr>
        <w:t>The Watershed brand is unique, trusted and respected and is driven</w:t>
      </w:r>
      <w:r w:rsidRPr="004B41E8">
        <w:rPr>
          <w:rFonts w:ascii="Arial" w:hAnsi="Arial" w:cs="Arial"/>
          <w:i/>
          <w:sz w:val="20"/>
          <w:szCs w:val="22"/>
        </w:rPr>
        <w:t xml:space="preserve"> </w:t>
      </w:r>
      <w:r w:rsidRPr="004B41E8">
        <w:rPr>
          <w:rFonts w:ascii="Arial" w:hAnsi="Arial" w:cs="Arial"/>
          <w:sz w:val="20"/>
          <w:szCs w:val="22"/>
        </w:rPr>
        <w:t>by the following shared values which are clearly articulated.  Ability to master and represent Watershed’s Vision and Values is therefore important.</w:t>
      </w:r>
    </w:p>
    <w:p w14:paraId="2C443C14" w14:textId="77777777" w:rsidR="004F5A12" w:rsidRPr="004B41E8" w:rsidRDefault="004F5A12" w:rsidP="004F5A12">
      <w:pPr>
        <w:rPr>
          <w:rFonts w:ascii="Arial" w:hAnsi="Arial" w:cs="Arial"/>
          <w:sz w:val="20"/>
          <w:szCs w:val="22"/>
        </w:rPr>
      </w:pPr>
    </w:p>
    <w:p w14:paraId="50C18C61" w14:textId="77777777" w:rsidR="004F5A12" w:rsidRPr="004B41E8" w:rsidRDefault="004F5A12" w:rsidP="004F5A12">
      <w:pPr>
        <w:ind w:left="-1134"/>
        <w:rPr>
          <w:rFonts w:ascii="Arial" w:hAnsi="Arial" w:cs="Arial"/>
          <w:sz w:val="20"/>
          <w:szCs w:val="22"/>
        </w:rPr>
      </w:pPr>
      <w:r w:rsidRPr="004B41E8">
        <w:rPr>
          <w:rFonts w:ascii="Arial" w:hAnsi="Arial" w:cs="Arial"/>
          <w:sz w:val="20"/>
          <w:szCs w:val="22"/>
        </w:rPr>
        <w:lastRenderedPageBreak/>
        <w:t>Watershed is:</w:t>
      </w:r>
    </w:p>
    <w:p w14:paraId="2C333929" w14:textId="77777777" w:rsidR="004F5A12" w:rsidRPr="004B41E8" w:rsidRDefault="004F5A12" w:rsidP="004F5A12">
      <w:pPr>
        <w:rPr>
          <w:rFonts w:ascii="Arial" w:hAnsi="Arial" w:cs="Arial"/>
          <w:sz w:val="20"/>
          <w:szCs w:val="22"/>
        </w:rPr>
      </w:pPr>
      <w:r w:rsidRPr="004B41E8">
        <w:rPr>
          <w:rFonts w:ascii="Arial" w:hAnsi="Arial" w:cs="Arial"/>
          <w:sz w:val="20"/>
          <w:szCs w:val="22"/>
        </w:rPr>
        <w:tab/>
      </w:r>
      <w:r w:rsidRPr="004B41E8">
        <w:rPr>
          <w:rFonts w:ascii="Arial" w:hAnsi="Arial" w:cs="Arial"/>
          <w:sz w:val="20"/>
          <w:szCs w:val="22"/>
        </w:rPr>
        <w:tab/>
      </w:r>
      <w:r w:rsidRPr="004B41E8">
        <w:rPr>
          <w:rFonts w:ascii="Arial" w:hAnsi="Arial" w:cs="Arial"/>
          <w:sz w:val="20"/>
          <w:szCs w:val="22"/>
        </w:rPr>
        <w:tab/>
      </w:r>
      <w:r w:rsidRPr="004B41E8">
        <w:rPr>
          <w:rFonts w:ascii="Arial" w:hAnsi="Arial" w:cs="Arial"/>
          <w:sz w:val="20"/>
          <w:szCs w:val="22"/>
        </w:rPr>
        <w:tab/>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6502"/>
      </w:tblGrid>
      <w:tr w:rsidR="004F5A12" w:rsidRPr="004B41E8" w14:paraId="256456F9" w14:textId="77777777" w:rsidTr="00086D76">
        <w:trPr>
          <w:trHeight w:val="284"/>
          <w:jc w:val="center"/>
        </w:trPr>
        <w:tc>
          <w:tcPr>
            <w:tcW w:w="1843" w:type="dxa"/>
            <w:vAlign w:val="center"/>
          </w:tcPr>
          <w:p w14:paraId="44249E27" w14:textId="77777777" w:rsidR="004F5A12" w:rsidRPr="004B41E8" w:rsidRDefault="004F5A12" w:rsidP="00086D76">
            <w:pPr>
              <w:rPr>
                <w:rFonts w:ascii="Arial" w:hAnsi="Arial" w:cs="Arial"/>
                <w:b/>
                <w:sz w:val="20"/>
                <w:szCs w:val="22"/>
              </w:rPr>
            </w:pPr>
            <w:r w:rsidRPr="004B41E8">
              <w:rPr>
                <w:rFonts w:ascii="Arial" w:hAnsi="Arial" w:cs="Arial"/>
                <w:b/>
                <w:sz w:val="20"/>
                <w:szCs w:val="22"/>
              </w:rPr>
              <w:t xml:space="preserve">Inclusive </w:t>
            </w:r>
          </w:p>
        </w:tc>
        <w:tc>
          <w:tcPr>
            <w:tcW w:w="8574" w:type="dxa"/>
            <w:vAlign w:val="center"/>
          </w:tcPr>
          <w:p w14:paraId="4BD42A37" w14:textId="77777777" w:rsidR="004F5A12" w:rsidRPr="004B41E8" w:rsidRDefault="004F5A12" w:rsidP="00086D76">
            <w:pPr>
              <w:rPr>
                <w:rFonts w:ascii="Arial" w:hAnsi="Arial" w:cs="Arial"/>
                <w:sz w:val="20"/>
                <w:szCs w:val="20"/>
              </w:rPr>
            </w:pPr>
            <w:r w:rsidRPr="004B41E8">
              <w:rPr>
                <w:rFonts w:ascii="Arial" w:hAnsi="Arial" w:cs="Arial"/>
                <w:sz w:val="20"/>
                <w:szCs w:val="20"/>
              </w:rPr>
              <w:t>We are people led. We listen to and engage with the broadest range of people.</w:t>
            </w:r>
          </w:p>
        </w:tc>
      </w:tr>
      <w:tr w:rsidR="004F5A12" w:rsidRPr="004B41E8" w14:paraId="5A1124FF" w14:textId="77777777" w:rsidTr="00086D76">
        <w:trPr>
          <w:trHeight w:val="284"/>
          <w:jc w:val="center"/>
        </w:trPr>
        <w:tc>
          <w:tcPr>
            <w:tcW w:w="1843" w:type="dxa"/>
            <w:vAlign w:val="center"/>
          </w:tcPr>
          <w:p w14:paraId="156963E1" w14:textId="77777777" w:rsidR="004F5A12" w:rsidRPr="004B41E8" w:rsidRDefault="004F5A12" w:rsidP="00086D76">
            <w:pPr>
              <w:rPr>
                <w:rFonts w:ascii="Arial" w:hAnsi="Arial" w:cs="Arial"/>
                <w:b/>
                <w:sz w:val="20"/>
                <w:szCs w:val="22"/>
              </w:rPr>
            </w:pPr>
            <w:r w:rsidRPr="004B41E8">
              <w:rPr>
                <w:rFonts w:ascii="Arial" w:hAnsi="Arial" w:cs="Arial"/>
                <w:b/>
                <w:sz w:val="20"/>
                <w:szCs w:val="22"/>
              </w:rPr>
              <w:t>Open and Honest</w:t>
            </w:r>
          </w:p>
        </w:tc>
        <w:tc>
          <w:tcPr>
            <w:tcW w:w="8574" w:type="dxa"/>
            <w:vAlign w:val="center"/>
          </w:tcPr>
          <w:p w14:paraId="072964EA" w14:textId="77777777" w:rsidR="004F5A12" w:rsidRPr="004B41E8" w:rsidRDefault="004F5A12" w:rsidP="00086D76">
            <w:pPr>
              <w:rPr>
                <w:rFonts w:ascii="Arial" w:hAnsi="Arial" w:cs="Arial"/>
                <w:sz w:val="20"/>
                <w:szCs w:val="20"/>
              </w:rPr>
            </w:pPr>
            <w:r w:rsidRPr="004B41E8">
              <w:rPr>
                <w:rFonts w:ascii="Arial" w:hAnsi="Arial" w:cs="Arial"/>
                <w:sz w:val="20"/>
                <w:szCs w:val="20"/>
              </w:rPr>
              <w:t>We provide a culture and environment that is trusting, trusted and trustworthy.</w:t>
            </w:r>
          </w:p>
        </w:tc>
      </w:tr>
      <w:tr w:rsidR="004F5A12" w:rsidRPr="004B41E8" w14:paraId="189FE7E3" w14:textId="77777777" w:rsidTr="00086D76">
        <w:trPr>
          <w:trHeight w:val="284"/>
          <w:jc w:val="center"/>
        </w:trPr>
        <w:tc>
          <w:tcPr>
            <w:tcW w:w="1843" w:type="dxa"/>
            <w:vAlign w:val="center"/>
          </w:tcPr>
          <w:p w14:paraId="5EC5291F" w14:textId="77777777" w:rsidR="004F5A12" w:rsidRPr="004B41E8" w:rsidRDefault="004F5A12" w:rsidP="00086D76">
            <w:pPr>
              <w:rPr>
                <w:rFonts w:ascii="Arial" w:hAnsi="Arial" w:cs="Arial"/>
                <w:b/>
                <w:sz w:val="20"/>
                <w:szCs w:val="22"/>
              </w:rPr>
            </w:pPr>
            <w:r w:rsidRPr="004B41E8">
              <w:rPr>
                <w:rFonts w:ascii="Arial" w:hAnsi="Arial" w:cs="Arial"/>
                <w:b/>
                <w:sz w:val="20"/>
                <w:szCs w:val="22"/>
              </w:rPr>
              <w:t>Make Things Happen</w:t>
            </w:r>
          </w:p>
        </w:tc>
        <w:tc>
          <w:tcPr>
            <w:tcW w:w="8574" w:type="dxa"/>
            <w:vAlign w:val="center"/>
          </w:tcPr>
          <w:p w14:paraId="4CC765F9" w14:textId="77777777" w:rsidR="004F5A12" w:rsidRPr="004B41E8" w:rsidRDefault="004F5A12" w:rsidP="00086D76">
            <w:pPr>
              <w:rPr>
                <w:rFonts w:ascii="Arial" w:hAnsi="Arial" w:cs="Arial"/>
                <w:sz w:val="20"/>
                <w:szCs w:val="20"/>
              </w:rPr>
            </w:pPr>
            <w:r w:rsidRPr="004B41E8">
              <w:rPr>
                <w:rFonts w:ascii="Arial" w:hAnsi="Arial" w:cs="Arial"/>
                <w:sz w:val="20"/>
                <w:szCs w:val="20"/>
              </w:rPr>
              <w:t xml:space="preserve">We approach opportunity and challenge creatively, collaboratively and with a </w:t>
            </w:r>
            <w:proofErr w:type="gramStart"/>
            <w:r w:rsidRPr="004B41E8">
              <w:rPr>
                <w:rFonts w:ascii="Arial" w:hAnsi="Arial" w:cs="Arial"/>
                <w:sz w:val="20"/>
                <w:szCs w:val="20"/>
              </w:rPr>
              <w:t>can do</w:t>
            </w:r>
            <w:proofErr w:type="gramEnd"/>
            <w:r w:rsidRPr="004B41E8">
              <w:rPr>
                <w:rFonts w:ascii="Arial" w:hAnsi="Arial" w:cs="Arial"/>
                <w:sz w:val="20"/>
                <w:szCs w:val="20"/>
              </w:rPr>
              <w:t xml:space="preserve"> attitude.</w:t>
            </w:r>
          </w:p>
        </w:tc>
      </w:tr>
      <w:tr w:rsidR="004F5A12" w:rsidRPr="004B41E8" w14:paraId="2E588627" w14:textId="77777777" w:rsidTr="00086D76">
        <w:trPr>
          <w:trHeight w:val="324"/>
          <w:jc w:val="center"/>
        </w:trPr>
        <w:tc>
          <w:tcPr>
            <w:tcW w:w="1843" w:type="dxa"/>
            <w:vAlign w:val="center"/>
          </w:tcPr>
          <w:p w14:paraId="498FAE8E" w14:textId="77777777" w:rsidR="004F5A12" w:rsidRPr="004B41E8" w:rsidRDefault="004F5A12" w:rsidP="00086D76">
            <w:pPr>
              <w:rPr>
                <w:rFonts w:ascii="Arial" w:hAnsi="Arial" w:cs="Arial"/>
                <w:b/>
                <w:sz w:val="20"/>
                <w:szCs w:val="22"/>
              </w:rPr>
            </w:pPr>
            <w:r w:rsidRPr="004B41E8">
              <w:rPr>
                <w:rFonts w:ascii="Arial" w:hAnsi="Arial" w:cs="Arial"/>
                <w:b/>
                <w:sz w:val="20"/>
                <w:szCs w:val="22"/>
              </w:rPr>
              <w:t>Entrepreneurial</w:t>
            </w:r>
          </w:p>
        </w:tc>
        <w:tc>
          <w:tcPr>
            <w:tcW w:w="8574" w:type="dxa"/>
            <w:vAlign w:val="center"/>
          </w:tcPr>
          <w:p w14:paraId="2828552E" w14:textId="77777777" w:rsidR="004F5A12" w:rsidRPr="004B41E8" w:rsidRDefault="004F5A12" w:rsidP="00086D76">
            <w:pPr>
              <w:spacing w:before="100" w:beforeAutospacing="1" w:after="100" w:afterAutospacing="1"/>
              <w:textAlignment w:val="baseline"/>
              <w:rPr>
                <w:rFonts w:ascii="Arial" w:hAnsi="Arial" w:cs="Arial"/>
                <w:sz w:val="20"/>
                <w:szCs w:val="20"/>
              </w:rPr>
            </w:pPr>
            <w:r w:rsidRPr="004B41E8">
              <w:rPr>
                <w:rFonts w:ascii="Arial" w:hAnsi="Arial" w:cs="Arial"/>
                <w:sz w:val="20"/>
                <w:szCs w:val="20"/>
              </w:rPr>
              <w:t>We are inventive, try new ideas, experiment, learn and share.</w:t>
            </w:r>
          </w:p>
        </w:tc>
      </w:tr>
      <w:tr w:rsidR="004F5A12" w:rsidRPr="004B41E8" w14:paraId="39B74C9E" w14:textId="77777777" w:rsidTr="00086D76">
        <w:trPr>
          <w:trHeight w:val="284"/>
          <w:jc w:val="center"/>
        </w:trPr>
        <w:tc>
          <w:tcPr>
            <w:tcW w:w="1843" w:type="dxa"/>
            <w:vAlign w:val="center"/>
          </w:tcPr>
          <w:p w14:paraId="151F41BD" w14:textId="77777777" w:rsidR="004F5A12" w:rsidRPr="004B41E8" w:rsidRDefault="004F5A12" w:rsidP="00086D76">
            <w:pPr>
              <w:rPr>
                <w:rFonts w:ascii="Arial" w:hAnsi="Arial" w:cs="Arial"/>
                <w:b/>
                <w:sz w:val="20"/>
                <w:szCs w:val="22"/>
              </w:rPr>
            </w:pPr>
            <w:r w:rsidRPr="004B41E8">
              <w:rPr>
                <w:rFonts w:ascii="Arial" w:hAnsi="Arial" w:cs="Arial"/>
                <w:b/>
                <w:sz w:val="20"/>
                <w:szCs w:val="22"/>
              </w:rPr>
              <w:t>Celebratory</w:t>
            </w:r>
          </w:p>
        </w:tc>
        <w:tc>
          <w:tcPr>
            <w:tcW w:w="8574" w:type="dxa"/>
            <w:vAlign w:val="center"/>
          </w:tcPr>
          <w:p w14:paraId="6B29B2A5" w14:textId="77777777" w:rsidR="004F5A12" w:rsidRPr="004B41E8" w:rsidRDefault="004F5A12" w:rsidP="00086D76">
            <w:pPr>
              <w:rPr>
                <w:rFonts w:ascii="Arial" w:hAnsi="Arial" w:cs="Arial"/>
                <w:sz w:val="20"/>
                <w:szCs w:val="20"/>
              </w:rPr>
            </w:pPr>
            <w:r w:rsidRPr="004B41E8">
              <w:rPr>
                <w:rFonts w:ascii="Arial" w:hAnsi="Arial" w:cs="Arial"/>
                <w:sz w:val="20"/>
                <w:szCs w:val="20"/>
              </w:rPr>
              <w:t>We celebrate culture, creativity and wonder.</w:t>
            </w:r>
          </w:p>
        </w:tc>
      </w:tr>
    </w:tbl>
    <w:p w14:paraId="480319CC" w14:textId="77777777" w:rsidR="004F5A12" w:rsidRPr="004B41E8" w:rsidRDefault="004F5A12" w:rsidP="004F5A12">
      <w:pPr>
        <w:ind w:left="-1134"/>
        <w:rPr>
          <w:rFonts w:ascii="Arial" w:hAnsi="Arial" w:cs="Arial"/>
          <w:b/>
          <w:sz w:val="20"/>
          <w:szCs w:val="22"/>
          <w:lang w:val="en-US"/>
        </w:rPr>
      </w:pPr>
    </w:p>
    <w:p w14:paraId="3A017D21" w14:textId="77777777" w:rsidR="004F5A12" w:rsidRPr="004B41E8" w:rsidRDefault="004F5A12" w:rsidP="004F5A12">
      <w:pPr>
        <w:ind w:left="-1134"/>
        <w:rPr>
          <w:rFonts w:ascii="Arial" w:hAnsi="Arial" w:cs="Arial"/>
          <w:sz w:val="20"/>
          <w:szCs w:val="22"/>
        </w:rPr>
      </w:pPr>
      <w:r w:rsidRPr="004B41E8">
        <w:rPr>
          <w:rFonts w:ascii="Arial" w:hAnsi="Arial" w:cs="Arial"/>
          <w:b/>
          <w:sz w:val="20"/>
          <w:szCs w:val="22"/>
        </w:rPr>
        <w:t>Additional information:</w:t>
      </w:r>
    </w:p>
    <w:p w14:paraId="662A228B" w14:textId="77777777" w:rsidR="004F5A12" w:rsidRPr="004B41E8" w:rsidRDefault="004F5A12" w:rsidP="004F5A12">
      <w:pPr>
        <w:ind w:left="-1134"/>
        <w:rPr>
          <w:rFonts w:ascii="Arial" w:hAnsi="Arial" w:cs="Arial"/>
          <w:sz w:val="20"/>
          <w:szCs w:val="22"/>
        </w:rPr>
      </w:pPr>
    </w:p>
    <w:p w14:paraId="797C1A3D" w14:textId="77777777" w:rsidR="004F5A12" w:rsidRPr="004B41E8" w:rsidRDefault="004F5A12" w:rsidP="004F5A12">
      <w:pPr>
        <w:numPr>
          <w:ilvl w:val="0"/>
          <w:numId w:val="2"/>
        </w:numPr>
        <w:rPr>
          <w:rFonts w:ascii="Arial" w:hAnsi="Arial" w:cs="Arial"/>
          <w:sz w:val="20"/>
          <w:szCs w:val="22"/>
        </w:rPr>
      </w:pPr>
      <w:r w:rsidRPr="004B41E8">
        <w:rPr>
          <w:rFonts w:ascii="Arial" w:hAnsi="Arial" w:cs="Arial"/>
          <w:sz w:val="20"/>
          <w:szCs w:val="22"/>
          <w:lang w:val="en-US"/>
        </w:rPr>
        <w:t>The post-holder is expected to wear clothing appropriate to their post.</w:t>
      </w:r>
    </w:p>
    <w:p w14:paraId="29079E02" w14:textId="77777777" w:rsidR="004F5A12" w:rsidRPr="004B41E8" w:rsidRDefault="004F5A12" w:rsidP="004F5A12">
      <w:pPr>
        <w:ind w:left="-774"/>
        <w:rPr>
          <w:rFonts w:ascii="Arial" w:hAnsi="Arial" w:cs="Arial"/>
          <w:sz w:val="20"/>
          <w:szCs w:val="22"/>
        </w:rPr>
      </w:pPr>
    </w:p>
    <w:p w14:paraId="24457258" w14:textId="77777777" w:rsidR="004F5A12" w:rsidRPr="004B41E8" w:rsidRDefault="004F5A12" w:rsidP="004F5A12">
      <w:pPr>
        <w:pStyle w:val="DefaultText"/>
        <w:numPr>
          <w:ilvl w:val="0"/>
          <w:numId w:val="2"/>
        </w:numPr>
        <w:autoSpaceDE/>
        <w:autoSpaceDN/>
        <w:adjustRightInd/>
        <w:spacing w:after="100"/>
        <w:ind w:right="-950"/>
        <w:rPr>
          <w:rFonts w:ascii="Arial" w:hAnsi="Arial" w:cs="Arial"/>
          <w:sz w:val="20"/>
          <w:szCs w:val="22"/>
        </w:rPr>
      </w:pPr>
      <w:r w:rsidRPr="004B41E8">
        <w:rPr>
          <w:rFonts w:ascii="Arial" w:hAnsi="Arial" w:cs="Arial"/>
          <w:sz w:val="20"/>
          <w:szCs w:val="22"/>
        </w:rPr>
        <w:t>The post-holder will be required to undertake such other comparable duties as may be required by the Head of Department'.</w:t>
      </w:r>
    </w:p>
    <w:p w14:paraId="1740559D" w14:textId="77777777" w:rsidR="004F5A12" w:rsidRPr="004B41E8" w:rsidRDefault="004F5A12" w:rsidP="004F5A12">
      <w:pPr>
        <w:pStyle w:val="DefaultText"/>
        <w:numPr>
          <w:ilvl w:val="0"/>
          <w:numId w:val="2"/>
        </w:numPr>
        <w:autoSpaceDE/>
        <w:autoSpaceDN/>
        <w:adjustRightInd/>
        <w:spacing w:after="240"/>
        <w:ind w:right="-950"/>
        <w:rPr>
          <w:rFonts w:ascii="Arial" w:hAnsi="Arial" w:cs="Arial"/>
          <w:sz w:val="20"/>
          <w:szCs w:val="22"/>
        </w:rPr>
      </w:pPr>
      <w:r w:rsidRPr="004B41E8">
        <w:rPr>
          <w:rFonts w:ascii="Arial" w:hAnsi="Arial" w:cs="Arial"/>
          <w:sz w:val="20"/>
          <w:szCs w:val="22"/>
        </w:rPr>
        <w:t xml:space="preserve">Watershed is open seven days a week, including Bank Holidays (Christmas Day and Boxing Day are the only exceptions). Watershed is a public building, which operates a diverse range of cultural and commercial activities. The post holder will need to be comfortable working in this environment. </w:t>
      </w:r>
    </w:p>
    <w:p w14:paraId="1A2131FE" w14:textId="3CEAFBAE" w:rsidR="004F5A12" w:rsidRPr="004B41E8" w:rsidRDefault="0078587E" w:rsidP="004F5A12">
      <w:pPr>
        <w:pStyle w:val="DefaultText"/>
        <w:autoSpaceDE/>
        <w:autoSpaceDN/>
        <w:adjustRightInd/>
        <w:spacing w:after="100"/>
        <w:ind w:left="-1134"/>
        <w:rPr>
          <w:rFonts w:ascii="Arial" w:hAnsi="Arial" w:cs="Arial"/>
          <w:sz w:val="20"/>
        </w:rPr>
      </w:pPr>
      <w:r w:rsidRPr="004B41E8">
        <w:rPr>
          <w:noProof/>
        </w:rPr>
        <w:drawing>
          <wp:anchor distT="0" distB="0" distL="114300" distR="114300" simplePos="0" relativeHeight="251657728" behindDoc="0" locked="0" layoutInCell="1" allowOverlap="1" wp14:anchorId="2C170937" wp14:editId="2279FCFB">
            <wp:simplePos x="0" y="0"/>
            <wp:positionH relativeFrom="column">
              <wp:posOffset>-720090</wp:posOffset>
            </wp:positionH>
            <wp:positionV relativeFrom="paragraph">
              <wp:posOffset>104140</wp:posOffset>
            </wp:positionV>
            <wp:extent cx="1524000" cy="828675"/>
            <wp:effectExtent l="0" t="0" r="0" b="0"/>
            <wp:wrapSquare wrapText="r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0"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879B78" w14:textId="77777777" w:rsidR="004F5A12" w:rsidRPr="004B41E8" w:rsidRDefault="004F5A12" w:rsidP="004F5A12">
      <w:pPr>
        <w:ind w:left="-1134"/>
        <w:rPr>
          <w:rFonts w:ascii="Arial" w:hAnsi="Arial" w:cs="Arial"/>
          <w:sz w:val="20"/>
        </w:rPr>
      </w:pPr>
      <w:r w:rsidRPr="004B41E8">
        <w:rPr>
          <w:rFonts w:ascii="Arial" w:hAnsi="Arial" w:cs="Arial"/>
          <w:sz w:val="20"/>
        </w:rPr>
        <w:t xml:space="preserve">Watershed is a Social Enterprise Mark holder.  Social Enterprises </w:t>
      </w:r>
      <w:r w:rsidRPr="004B41E8">
        <w:rPr>
          <w:rFonts w:ascii="Arial" w:hAnsi="Arial" w:cs="Arial"/>
          <w:sz w:val="20"/>
          <w:szCs w:val="22"/>
          <w:lang w:val="en-US" w:eastAsia="en-US"/>
        </w:rPr>
        <w:t>are businesses whose products and services create both social and environmental benefits.</w:t>
      </w:r>
      <w:r w:rsidRPr="004B41E8">
        <w:rPr>
          <w:rFonts w:ascii="Arial" w:hAnsi="Arial" w:cs="Arial"/>
          <w:sz w:val="20"/>
        </w:rPr>
        <w:t xml:space="preserve"> </w:t>
      </w:r>
    </w:p>
    <w:p w14:paraId="1B63F4EE" w14:textId="77777777" w:rsidR="004F5A12" w:rsidRPr="004B41E8" w:rsidRDefault="004F5A12" w:rsidP="004F5A12">
      <w:pPr>
        <w:rPr>
          <w:lang w:eastAsia="en-US"/>
        </w:rPr>
      </w:pPr>
    </w:p>
    <w:p w14:paraId="05C9DC5A" w14:textId="77777777" w:rsidR="00391188" w:rsidRPr="004B41E8" w:rsidRDefault="00391188" w:rsidP="00391188">
      <w:pPr>
        <w:ind w:left="-1134"/>
        <w:rPr>
          <w:rFonts w:ascii="Arial" w:hAnsi="Arial" w:cs="Arial"/>
          <w:sz w:val="20"/>
        </w:rPr>
      </w:pPr>
    </w:p>
    <w:sectPr w:rsidR="00391188" w:rsidRPr="004B41E8" w:rsidSect="00B002DD">
      <w:headerReference w:type="default" r:id="rId11"/>
      <w:footerReference w:type="default" r:id="rId12"/>
      <w:headerReference w:type="first" r:id="rId13"/>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76CDB" w14:textId="77777777" w:rsidR="00097BC7" w:rsidRDefault="00097BC7">
      <w:r>
        <w:separator/>
      </w:r>
    </w:p>
  </w:endnote>
  <w:endnote w:type="continuationSeparator" w:id="0">
    <w:p w14:paraId="52F39097" w14:textId="77777777" w:rsidR="00097BC7" w:rsidRDefault="00097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AF4EB" w14:textId="13F1BDB8" w:rsidR="00B51979" w:rsidRPr="00B51979" w:rsidRDefault="00B51979" w:rsidP="00B51979">
    <w:pPr>
      <w:pStyle w:val="Footer"/>
      <w:jc w:val="center"/>
      <w:rPr>
        <w:rFonts w:ascii="Arial" w:hAnsi="Arial" w:cs="Arial"/>
        <w:sz w:val="20"/>
        <w:szCs w:val="20"/>
      </w:rPr>
    </w:pPr>
    <w:r w:rsidRPr="00B51979">
      <w:rPr>
        <w:rFonts w:ascii="Arial" w:hAnsi="Arial" w:cs="Arial"/>
        <w:sz w:val="20"/>
        <w:szCs w:val="20"/>
      </w:rPr>
      <w:t>Finance</w:t>
    </w:r>
    <w:r w:rsidRPr="004B41E8">
      <w:rPr>
        <w:rFonts w:ascii="Arial" w:hAnsi="Arial" w:cs="Arial"/>
        <w:sz w:val="20"/>
        <w:szCs w:val="20"/>
      </w:rPr>
      <w:t xml:space="preserve"> </w:t>
    </w:r>
    <w:r w:rsidR="003C046E" w:rsidRPr="004B41E8">
      <w:rPr>
        <w:rFonts w:ascii="Arial" w:hAnsi="Arial" w:cs="Arial"/>
        <w:sz w:val="20"/>
        <w:szCs w:val="20"/>
      </w:rPr>
      <w:t>Manager</w:t>
    </w:r>
    <w:r w:rsidRPr="00B51979">
      <w:rPr>
        <w:rFonts w:ascii="Arial" w:hAnsi="Arial" w:cs="Arial"/>
        <w:sz w:val="20"/>
        <w:szCs w:val="20"/>
      </w:rPr>
      <w:t xml:space="preserve">  </w:t>
    </w:r>
    <w:r w:rsidR="00076B87">
      <w:rPr>
        <w:rFonts w:ascii="Arial" w:hAnsi="Arial" w:cs="Arial"/>
        <w:sz w:val="20"/>
        <w:szCs w:val="20"/>
      </w:rPr>
      <w:t xml:space="preserve">  </w:t>
    </w:r>
    <w:r w:rsidRPr="00076B87">
      <w:rPr>
        <w:rFonts w:ascii="Arial" w:hAnsi="Arial" w:cs="Arial"/>
        <w:i/>
        <w:sz w:val="20"/>
        <w:szCs w:val="20"/>
      </w:rPr>
      <w:t>Job Description</w:t>
    </w:r>
    <w:r w:rsidR="00076B87">
      <w:rPr>
        <w:rFonts w:ascii="Arial" w:hAnsi="Arial" w:cs="Arial"/>
        <w:sz w:val="20"/>
        <w:szCs w:val="20"/>
      </w:rPr>
      <w:t xml:space="preserve">  </w:t>
    </w:r>
    <w:r w:rsidRPr="00B51979">
      <w:rPr>
        <w:rFonts w:ascii="Arial" w:hAnsi="Arial" w:cs="Arial"/>
        <w:sz w:val="20"/>
        <w:szCs w:val="20"/>
      </w:rPr>
      <w:t xml:space="preserve"> last updated:</w:t>
    </w:r>
    <w:r w:rsidR="00980381">
      <w:rPr>
        <w:rFonts w:ascii="Arial" w:hAnsi="Arial" w:cs="Arial"/>
        <w:sz w:val="20"/>
        <w:szCs w:val="20"/>
      </w:rPr>
      <w:t xml:space="preserve"> May 2022</w:t>
    </w:r>
  </w:p>
  <w:p w14:paraId="52D2B150" w14:textId="77777777" w:rsidR="00B51979" w:rsidRDefault="00B51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E952C" w14:textId="77777777" w:rsidR="00097BC7" w:rsidRDefault="00097BC7">
      <w:r>
        <w:separator/>
      </w:r>
    </w:p>
  </w:footnote>
  <w:footnote w:type="continuationSeparator" w:id="0">
    <w:p w14:paraId="31E17D6E" w14:textId="77777777" w:rsidR="00097BC7" w:rsidRDefault="00097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C21E2" w14:textId="07DF3415" w:rsidR="00B51979" w:rsidRDefault="0078587E" w:rsidP="00B51979">
    <w:pPr>
      <w:widowControl w:val="0"/>
      <w:autoSpaceDE w:val="0"/>
      <w:autoSpaceDN w:val="0"/>
      <w:adjustRightInd w:val="0"/>
      <w:spacing w:after="240"/>
      <w:ind w:right="32"/>
      <w:jc w:val="center"/>
      <w:rPr>
        <w:rFonts w:ascii="Arial" w:hAnsi="Arial"/>
        <w:sz w:val="20"/>
        <w:lang w:val="en-US"/>
      </w:rPr>
    </w:pPr>
    <w:r w:rsidRPr="0056049F">
      <w:rPr>
        <w:rFonts w:ascii="Arial" w:hAnsi="Arial"/>
        <w:noProof/>
        <w:sz w:val="20"/>
        <w:lang w:val="en-US"/>
      </w:rPr>
      <w:drawing>
        <wp:inline distT="0" distB="0" distL="0" distR="0" wp14:anchorId="25C5E2C4" wp14:editId="1A3F424D">
          <wp:extent cx="1552575" cy="247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47650"/>
                  </a:xfrm>
                  <a:prstGeom prst="rect">
                    <a:avLst/>
                  </a:prstGeom>
                  <a:noFill/>
                  <a:ln>
                    <a:noFill/>
                  </a:ln>
                </pic:spPr>
              </pic:pic>
            </a:graphicData>
          </a:graphic>
        </wp:inline>
      </w:drawing>
    </w:r>
  </w:p>
  <w:p w14:paraId="523CA654" w14:textId="77777777" w:rsidR="00B51979" w:rsidRPr="0056049F" w:rsidRDefault="00B51979" w:rsidP="00B51979">
    <w:pPr>
      <w:widowControl w:val="0"/>
      <w:autoSpaceDE w:val="0"/>
      <w:autoSpaceDN w:val="0"/>
      <w:adjustRightInd w:val="0"/>
      <w:spacing w:after="240"/>
      <w:ind w:right="32"/>
      <w:jc w:val="center"/>
      <w:rPr>
        <w:rFonts w:ascii="Arial" w:hAnsi="Arial"/>
        <w:sz w:val="28"/>
        <w:szCs w:val="28"/>
        <w:lang w:val="en-US"/>
      </w:rPr>
    </w:pPr>
    <w:r w:rsidRPr="0056049F">
      <w:rPr>
        <w:rFonts w:ascii="Arial" w:hAnsi="Arial"/>
        <w:sz w:val="28"/>
        <w:szCs w:val="28"/>
        <w:lang w:val="en-US"/>
      </w:rPr>
      <w:t>Job Description</w:t>
    </w:r>
  </w:p>
  <w:p w14:paraId="7BC5CC70" w14:textId="77777777" w:rsidR="00B51979" w:rsidRDefault="00B519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A2FF5" w14:textId="1D1CC718" w:rsidR="00E55860" w:rsidRDefault="0078587E" w:rsidP="00E55860">
    <w:pPr>
      <w:widowControl w:val="0"/>
      <w:autoSpaceDE w:val="0"/>
      <w:autoSpaceDN w:val="0"/>
      <w:adjustRightInd w:val="0"/>
      <w:spacing w:after="240"/>
      <w:ind w:right="32"/>
      <w:jc w:val="center"/>
      <w:rPr>
        <w:rFonts w:ascii="Arial" w:hAnsi="Arial"/>
        <w:sz w:val="20"/>
        <w:lang w:val="en-US"/>
      </w:rPr>
    </w:pPr>
    <w:r w:rsidRPr="0056049F">
      <w:rPr>
        <w:rFonts w:ascii="Arial" w:hAnsi="Arial"/>
        <w:noProof/>
        <w:sz w:val="20"/>
        <w:lang w:val="en-US"/>
      </w:rPr>
      <w:drawing>
        <wp:inline distT="0" distB="0" distL="0" distR="0" wp14:anchorId="644CF778" wp14:editId="0276A822">
          <wp:extent cx="1552575" cy="247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47650"/>
                  </a:xfrm>
                  <a:prstGeom prst="rect">
                    <a:avLst/>
                  </a:prstGeom>
                  <a:noFill/>
                  <a:ln>
                    <a:noFill/>
                  </a:ln>
                </pic:spPr>
              </pic:pic>
            </a:graphicData>
          </a:graphic>
        </wp:inline>
      </w:drawing>
    </w:r>
  </w:p>
  <w:p w14:paraId="49DEAB30" w14:textId="77777777" w:rsidR="00E55860" w:rsidRPr="00E55860" w:rsidRDefault="00E55860" w:rsidP="00E55860">
    <w:pPr>
      <w:widowControl w:val="0"/>
      <w:autoSpaceDE w:val="0"/>
      <w:autoSpaceDN w:val="0"/>
      <w:adjustRightInd w:val="0"/>
      <w:spacing w:after="240"/>
      <w:ind w:right="32"/>
      <w:jc w:val="center"/>
      <w:rPr>
        <w:rFonts w:ascii="Arial" w:hAnsi="Arial"/>
        <w:sz w:val="28"/>
        <w:szCs w:val="28"/>
        <w:lang w:val="en-US"/>
      </w:rPr>
    </w:pPr>
    <w:r w:rsidRPr="0056049F">
      <w:rPr>
        <w:rFonts w:ascii="Arial" w:hAnsi="Arial"/>
        <w:sz w:val="28"/>
        <w:szCs w:val="28"/>
        <w:lang w:val="en-US"/>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C2770"/>
    <w:multiLevelType w:val="hybridMultilevel"/>
    <w:tmpl w:val="9DC63954"/>
    <w:lvl w:ilvl="0" w:tplc="08090001">
      <w:start w:val="1"/>
      <w:numFmt w:val="bullet"/>
      <w:lvlText w:val=""/>
      <w:lvlJc w:val="left"/>
      <w:pPr>
        <w:tabs>
          <w:tab w:val="num" w:pos="-414"/>
        </w:tabs>
        <w:ind w:left="-414" w:hanging="360"/>
      </w:pPr>
      <w:rPr>
        <w:rFonts w:ascii="Symbol" w:hAnsi="Symbol" w:hint="default"/>
      </w:rPr>
    </w:lvl>
    <w:lvl w:ilvl="1" w:tplc="08090003" w:tentative="1">
      <w:start w:val="1"/>
      <w:numFmt w:val="bullet"/>
      <w:lvlText w:val="o"/>
      <w:lvlJc w:val="left"/>
      <w:pPr>
        <w:tabs>
          <w:tab w:val="num" w:pos="306"/>
        </w:tabs>
        <w:ind w:left="306" w:hanging="360"/>
      </w:pPr>
      <w:rPr>
        <w:rFonts w:ascii="Courier New" w:hAnsi="Courier New" w:cs="Wingdings" w:hint="default"/>
      </w:rPr>
    </w:lvl>
    <w:lvl w:ilvl="2" w:tplc="08090005" w:tentative="1">
      <w:start w:val="1"/>
      <w:numFmt w:val="bullet"/>
      <w:lvlText w:val=""/>
      <w:lvlJc w:val="left"/>
      <w:pPr>
        <w:tabs>
          <w:tab w:val="num" w:pos="1026"/>
        </w:tabs>
        <w:ind w:left="1026" w:hanging="360"/>
      </w:pPr>
      <w:rPr>
        <w:rFonts w:ascii="Wingdings" w:hAnsi="Wingdings" w:hint="default"/>
      </w:rPr>
    </w:lvl>
    <w:lvl w:ilvl="3" w:tplc="08090001" w:tentative="1">
      <w:start w:val="1"/>
      <w:numFmt w:val="bullet"/>
      <w:lvlText w:val=""/>
      <w:lvlJc w:val="left"/>
      <w:pPr>
        <w:tabs>
          <w:tab w:val="num" w:pos="1746"/>
        </w:tabs>
        <w:ind w:left="1746" w:hanging="360"/>
      </w:pPr>
      <w:rPr>
        <w:rFonts w:ascii="Symbol" w:hAnsi="Symbol" w:hint="default"/>
      </w:rPr>
    </w:lvl>
    <w:lvl w:ilvl="4" w:tplc="08090003" w:tentative="1">
      <w:start w:val="1"/>
      <w:numFmt w:val="bullet"/>
      <w:lvlText w:val="o"/>
      <w:lvlJc w:val="left"/>
      <w:pPr>
        <w:tabs>
          <w:tab w:val="num" w:pos="2466"/>
        </w:tabs>
        <w:ind w:left="2466" w:hanging="360"/>
      </w:pPr>
      <w:rPr>
        <w:rFonts w:ascii="Courier New" w:hAnsi="Courier New" w:cs="Wingdings" w:hint="default"/>
      </w:rPr>
    </w:lvl>
    <w:lvl w:ilvl="5" w:tplc="08090005" w:tentative="1">
      <w:start w:val="1"/>
      <w:numFmt w:val="bullet"/>
      <w:lvlText w:val=""/>
      <w:lvlJc w:val="left"/>
      <w:pPr>
        <w:tabs>
          <w:tab w:val="num" w:pos="3186"/>
        </w:tabs>
        <w:ind w:left="3186" w:hanging="360"/>
      </w:pPr>
      <w:rPr>
        <w:rFonts w:ascii="Wingdings" w:hAnsi="Wingdings" w:hint="default"/>
      </w:rPr>
    </w:lvl>
    <w:lvl w:ilvl="6" w:tplc="08090001" w:tentative="1">
      <w:start w:val="1"/>
      <w:numFmt w:val="bullet"/>
      <w:lvlText w:val=""/>
      <w:lvlJc w:val="left"/>
      <w:pPr>
        <w:tabs>
          <w:tab w:val="num" w:pos="3906"/>
        </w:tabs>
        <w:ind w:left="3906" w:hanging="360"/>
      </w:pPr>
      <w:rPr>
        <w:rFonts w:ascii="Symbol" w:hAnsi="Symbol" w:hint="default"/>
      </w:rPr>
    </w:lvl>
    <w:lvl w:ilvl="7" w:tplc="08090003" w:tentative="1">
      <w:start w:val="1"/>
      <w:numFmt w:val="bullet"/>
      <w:lvlText w:val="o"/>
      <w:lvlJc w:val="left"/>
      <w:pPr>
        <w:tabs>
          <w:tab w:val="num" w:pos="4626"/>
        </w:tabs>
        <w:ind w:left="4626" w:hanging="360"/>
      </w:pPr>
      <w:rPr>
        <w:rFonts w:ascii="Courier New" w:hAnsi="Courier New" w:cs="Wingdings" w:hint="default"/>
      </w:rPr>
    </w:lvl>
    <w:lvl w:ilvl="8" w:tplc="08090005" w:tentative="1">
      <w:start w:val="1"/>
      <w:numFmt w:val="bullet"/>
      <w:lvlText w:val=""/>
      <w:lvlJc w:val="left"/>
      <w:pPr>
        <w:tabs>
          <w:tab w:val="num" w:pos="5346"/>
        </w:tabs>
        <w:ind w:left="5346" w:hanging="360"/>
      </w:pPr>
      <w:rPr>
        <w:rFonts w:ascii="Wingdings" w:hAnsi="Wingdings" w:hint="default"/>
      </w:rPr>
    </w:lvl>
  </w:abstractNum>
  <w:abstractNum w:abstractNumId="1" w15:restartNumberingAfterBreak="0">
    <w:nsid w:val="0CD20AAD"/>
    <w:multiLevelType w:val="multilevel"/>
    <w:tmpl w:val="A34E8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154094"/>
    <w:multiLevelType w:val="hybridMultilevel"/>
    <w:tmpl w:val="8736AC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6C394B"/>
    <w:multiLevelType w:val="hybridMultilevel"/>
    <w:tmpl w:val="C190406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110519"/>
    <w:multiLevelType w:val="multilevel"/>
    <w:tmpl w:val="87044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4E275E"/>
    <w:multiLevelType w:val="hybridMultilevel"/>
    <w:tmpl w:val="3CEA5A0E"/>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tabs>
          <w:tab w:val="num" w:pos="306"/>
        </w:tabs>
        <w:ind w:left="306" w:hanging="360"/>
      </w:pPr>
      <w:rPr>
        <w:rFonts w:ascii="Courier New" w:hAnsi="Courier New" w:cs="Courier New" w:hint="default"/>
      </w:rPr>
    </w:lvl>
    <w:lvl w:ilvl="2" w:tplc="08090005" w:tentative="1">
      <w:start w:val="1"/>
      <w:numFmt w:val="bullet"/>
      <w:lvlText w:val=""/>
      <w:lvlJc w:val="left"/>
      <w:pPr>
        <w:tabs>
          <w:tab w:val="num" w:pos="1026"/>
        </w:tabs>
        <w:ind w:left="1026" w:hanging="360"/>
      </w:pPr>
      <w:rPr>
        <w:rFonts w:ascii="Wingdings" w:hAnsi="Wingdings" w:hint="default"/>
      </w:rPr>
    </w:lvl>
    <w:lvl w:ilvl="3" w:tplc="08090001" w:tentative="1">
      <w:start w:val="1"/>
      <w:numFmt w:val="bullet"/>
      <w:lvlText w:val=""/>
      <w:lvlJc w:val="left"/>
      <w:pPr>
        <w:tabs>
          <w:tab w:val="num" w:pos="1746"/>
        </w:tabs>
        <w:ind w:left="1746" w:hanging="360"/>
      </w:pPr>
      <w:rPr>
        <w:rFonts w:ascii="Symbol" w:hAnsi="Symbol" w:hint="default"/>
      </w:rPr>
    </w:lvl>
    <w:lvl w:ilvl="4" w:tplc="08090003" w:tentative="1">
      <w:start w:val="1"/>
      <w:numFmt w:val="bullet"/>
      <w:lvlText w:val="o"/>
      <w:lvlJc w:val="left"/>
      <w:pPr>
        <w:tabs>
          <w:tab w:val="num" w:pos="2466"/>
        </w:tabs>
        <w:ind w:left="2466" w:hanging="360"/>
      </w:pPr>
      <w:rPr>
        <w:rFonts w:ascii="Courier New" w:hAnsi="Courier New" w:cs="Courier New" w:hint="default"/>
      </w:rPr>
    </w:lvl>
    <w:lvl w:ilvl="5" w:tplc="08090005" w:tentative="1">
      <w:start w:val="1"/>
      <w:numFmt w:val="bullet"/>
      <w:lvlText w:val=""/>
      <w:lvlJc w:val="left"/>
      <w:pPr>
        <w:tabs>
          <w:tab w:val="num" w:pos="3186"/>
        </w:tabs>
        <w:ind w:left="3186" w:hanging="360"/>
      </w:pPr>
      <w:rPr>
        <w:rFonts w:ascii="Wingdings" w:hAnsi="Wingdings" w:hint="default"/>
      </w:rPr>
    </w:lvl>
    <w:lvl w:ilvl="6" w:tplc="08090001" w:tentative="1">
      <w:start w:val="1"/>
      <w:numFmt w:val="bullet"/>
      <w:lvlText w:val=""/>
      <w:lvlJc w:val="left"/>
      <w:pPr>
        <w:tabs>
          <w:tab w:val="num" w:pos="3906"/>
        </w:tabs>
        <w:ind w:left="3906" w:hanging="360"/>
      </w:pPr>
      <w:rPr>
        <w:rFonts w:ascii="Symbol" w:hAnsi="Symbol" w:hint="default"/>
      </w:rPr>
    </w:lvl>
    <w:lvl w:ilvl="7" w:tplc="08090003" w:tentative="1">
      <w:start w:val="1"/>
      <w:numFmt w:val="bullet"/>
      <w:lvlText w:val="o"/>
      <w:lvlJc w:val="left"/>
      <w:pPr>
        <w:tabs>
          <w:tab w:val="num" w:pos="4626"/>
        </w:tabs>
        <w:ind w:left="4626" w:hanging="360"/>
      </w:pPr>
      <w:rPr>
        <w:rFonts w:ascii="Courier New" w:hAnsi="Courier New" w:cs="Courier New" w:hint="default"/>
      </w:rPr>
    </w:lvl>
    <w:lvl w:ilvl="8" w:tplc="08090005" w:tentative="1">
      <w:start w:val="1"/>
      <w:numFmt w:val="bullet"/>
      <w:lvlText w:val=""/>
      <w:lvlJc w:val="left"/>
      <w:pPr>
        <w:tabs>
          <w:tab w:val="num" w:pos="5346"/>
        </w:tabs>
        <w:ind w:left="5346" w:hanging="360"/>
      </w:pPr>
      <w:rPr>
        <w:rFonts w:ascii="Wingdings" w:hAnsi="Wingdings" w:hint="default"/>
      </w:rPr>
    </w:lvl>
  </w:abstractNum>
  <w:abstractNum w:abstractNumId="6" w15:restartNumberingAfterBreak="0">
    <w:nsid w:val="222949CA"/>
    <w:multiLevelType w:val="multilevel"/>
    <w:tmpl w:val="F7BE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37430B"/>
    <w:multiLevelType w:val="multilevel"/>
    <w:tmpl w:val="5E848B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7F0575"/>
    <w:multiLevelType w:val="multilevel"/>
    <w:tmpl w:val="2910B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DF3089"/>
    <w:multiLevelType w:val="hybridMultilevel"/>
    <w:tmpl w:val="84B81B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C72A91"/>
    <w:multiLevelType w:val="multilevel"/>
    <w:tmpl w:val="58148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C217E3"/>
    <w:multiLevelType w:val="multilevel"/>
    <w:tmpl w:val="459A9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0240A9"/>
    <w:multiLevelType w:val="hybridMultilevel"/>
    <w:tmpl w:val="8C3674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8476DA"/>
    <w:multiLevelType w:val="multilevel"/>
    <w:tmpl w:val="1694AAF8"/>
    <w:lvl w:ilvl="0">
      <w:start w:val="1"/>
      <w:numFmt w:val="bullet"/>
      <w:lvlText w:val=""/>
      <w:lvlJc w:val="left"/>
      <w:pPr>
        <w:tabs>
          <w:tab w:val="num" w:pos="-414"/>
        </w:tabs>
        <w:ind w:left="-414" w:hanging="360"/>
      </w:pPr>
      <w:rPr>
        <w:rFonts w:ascii="Symbol" w:hAnsi="Symbol" w:hint="default"/>
      </w:rPr>
    </w:lvl>
    <w:lvl w:ilvl="1">
      <w:start w:val="1"/>
      <w:numFmt w:val="bullet"/>
      <w:lvlText w:val="o"/>
      <w:lvlJc w:val="left"/>
      <w:pPr>
        <w:tabs>
          <w:tab w:val="num" w:pos="306"/>
        </w:tabs>
        <w:ind w:left="306" w:hanging="360"/>
      </w:pPr>
      <w:rPr>
        <w:rFonts w:ascii="Courier New" w:hAnsi="Courier New" w:cs="Wingdings" w:hint="default"/>
      </w:rPr>
    </w:lvl>
    <w:lvl w:ilvl="2">
      <w:start w:val="1"/>
      <w:numFmt w:val="bullet"/>
      <w:lvlText w:val=""/>
      <w:lvlJc w:val="left"/>
      <w:pPr>
        <w:tabs>
          <w:tab w:val="num" w:pos="1026"/>
        </w:tabs>
        <w:ind w:left="1026" w:hanging="360"/>
      </w:pPr>
      <w:rPr>
        <w:rFonts w:ascii="Wingdings" w:hAnsi="Wingdings" w:hint="default"/>
      </w:rPr>
    </w:lvl>
    <w:lvl w:ilvl="3">
      <w:start w:val="1"/>
      <w:numFmt w:val="bullet"/>
      <w:lvlText w:val=""/>
      <w:lvlJc w:val="left"/>
      <w:pPr>
        <w:tabs>
          <w:tab w:val="num" w:pos="1746"/>
        </w:tabs>
        <w:ind w:left="1746" w:hanging="360"/>
      </w:pPr>
      <w:rPr>
        <w:rFonts w:ascii="Symbol" w:hAnsi="Symbol" w:hint="default"/>
      </w:rPr>
    </w:lvl>
    <w:lvl w:ilvl="4">
      <w:start w:val="1"/>
      <w:numFmt w:val="bullet"/>
      <w:lvlText w:val="o"/>
      <w:lvlJc w:val="left"/>
      <w:pPr>
        <w:tabs>
          <w:tab w:val="num" w:pos="2466"/>
        </w:tabs>
        <w:ind w:left="2466" w:hanging="360"/>
      </w:pPr>
      <w:rPr>
        <w:rFonts w:ascii="Courier New" w:hAnsi="Courier New" w:cs="Wingdings" w:hint="default"/>
      </w:rPr>
    </w:lvl>
    <w:lvl w:ilvl="5">
      <w:start w:val="1"/>
      <w:numFmt w:val="bullet"/>
      <w:lvlText w:val=""/>
      <w:lvlJc w:val="left"/>
      <w:pPr>
        <w:tabs>
          <w:tab w:val="num" w:pos="3186"/>
        </w:tabs>
        <w:ind w:left="3186" w:hanging="360"/>
      </w:pPr>
      <w:rPr>
        <w:rFonts w:ascii="Wingdings" w:hAnsi="Wingdings" w:hint="default"/>
      </w:rPr>
    </w:lvl>
    <w:lvl w:ilvl="6">
      <w:start w:val="1"/>
      <w:numFmt w:val="bullet"/>
      <w:lvlText w:val=""/>
      <w:lvlJc w:val="left"/>
      <w:pPr>
        <w:tabs>
          <w:tab w:val="num" w:pos="3906"/>
        </w:tabs>
        <w:ind w:left="3906" w:hanging="360"/>
      </w:pPr>
      <w:rPr>
        <w:rFonts w:ascii="Symbol" w:hAnsi="Symbol" w:hint="default"/>
      </w:rPr>
    </w:lvl>
    <w:lvl w:ilvl="7">
      <w:start w:val="1"/>
      <w:numFmt w:val="bullet"/>
      <w:lvlText w:val="o"/>
      <w:lvlJc w:val="left"/>
      <w:pPr>
        <w:tabs>
          <w:tab w:val="num" w:pos="4626"/>
        </w:tabs>
        <w:ind w:left="4626" w:hanging="360"/>
      </w:pPr>
      <w:rPr>
        <w:rFonts w:ascii="Courier New" w:hAnsi="Courier New" w:cs="Wingdings" w:hint="default"/>
      </w:rPr>
    </w:lvl>
    <w:lvl w:ilvl="8">
      <w:start w:val="1"/>
      <w:numFmt w:val="bullet"/>
      <w:lvlText w:val=""/>
      <w:lvlJc w:val="left"/>
      <w:pPr>
        <w:tabs>
          <w:tab w:val="num" w:pos="5346"/>
        </w:tabs>
        <w:ind w:left="5346" w:hanging="360"/>
      </w:pPr>
      <w:rPr>
        <w:rFonts w:ascii="Wingdings" w:hAnsi="Wingdings" w:hint="default"/>
      </w:rPr>
    </w:lvl>
  </w:abstractNum>
  <w:abstractNum w:abstractNumId="14" w15:restartNumberingAfterBreak="0">
    <w:nsid w:val="57575ABA"/>
    <w:multiLevelType w:val="multilevel"/>
    <w:tmpl w:val="05B66358"/>
    <w:lvl w:ilvl="0">
      <w:start w:val="1"/>
      <w:numFmt w:val="bullet"/>
      <w:lvlText w:val=""/>
      <w:lvlJc w:val="left"/>
      <w:pPr>
        <w:ind w:left="-414" w:hanging="360"/>
      </w:pPr>
      <w:rPr>
        <w:rFonts w:ascii="Symbol" w:hAnsi="Symbol" w:hint="default"/>
      </w:rPr>
    </w:lvl>
    <w:lvl w:ilvl="1">
      <w:start w:val="1"/>
      <w:numFmt w:val="bullet"/>
      <w:lvlText w:val="o"/>
      <w:lvlJc w:val="left"/>
      <w:pPr>
        <w:ind w:left="306" w:hanging="360"/>
      </w:pPr>
      <w:rPr>
        <w:rFonts w:ascii="Courier New" w:hAnsi="Courier New" w:hint="default"/>
      </w:rPr>
    </w:lvl>
    <w:lvl w:ilvl="2">
      <w:start w:val="1"/>
      <w:numFmt w:val="bullet"/>
      <w:lvlText w:val=""/>
      <w:lvlJc w:val="left"/>
      <w:pPr>
        <w:ind w:left="1026" w:hanging="360"/>
      </w:pPr>
      <w:rPr>
        <w:rFonts w:ascii="Wingdings" w:hAnsi="Wingdings" w:hint="default"/>
      </w:rPr>
    </w:lvl>
    <w:lvl w:ilvl="3">
      <w:start w:val="1"/>
      <w:numFmt w:val="bullet"/>
      <w:lvlText w:val=""/>
      <w:lvlJc w:val="left"/>
      <w:pPr>
        <w:ind w:left="1746" w:hanging="360"/>
      </w:pPr>
      <w:rPr>
        <w:rFonts w:ascii="Symbol" w:hAnsi="Symbol" w:hint="default"/>
      </w:rPr>
    </w:lvl>
    <w:lvl w:ilvl="4">
      <w:start w:val="1"/>
      <w:numFmt w:val="bullet"/>
      <w:lvlText w:val="o"/>
      <w:lvlJc w:val="left"/>
      <w:pPr>
        <w:ind w:left="2466" w:hanging="360"/>
      </w:pPr>
      <w:rPr>
        <w:rFonts w:ascii="Courier New" w:hAnsi="Courier New" w:hint="default"/>
      </w:rPr>
    </w:lvl>
    <w:lvl w:ilvl="5">
      <w:start w:val="1"/>
      <w:numFmt w:val="bullet"/>
      <w:lvlText w:val=""/>
      <w:lvlJc w:val="left"/>
      <w:pPr>
        <w:ind w:left="3186" w:hanging="360"/>
      </w:pPr>
      <w:rPr>
        <w:rFonts w:ascii="Wingdings" w:hAnsi="Wingdings" w:hint="default"/>
      </w:rPr>
    </w:lvl>
    <w:lvl w:ilvl="6">
      <w:start w:val="1"/>
      <w:numFmt w:val="bullet"/>
      <w:lvlText w:val=""/>
      <w:lvlJc w:val="left"/>
      <w:pPr>
        <w:ind w:left="3906" w:hanging="360"/>
      </w:pPr>
      <w:rPr>
        <w:rFonts w:ascii="Symbol" w:hAnsi="Symbol" w:hint="default"/>
      </w:rPr>
    </w:lvl>
    <w:lvl w:ilvl="7">
      <w:start w:val="1"/>
      <w:numFmt w:val="bullet"/>
      <w:lvlText w:val="o"/>
      <w:lvlJc w:val="left"/>
      <w:pPr>
        <w:ind w:left="4626" w:hanging="360"/>
      </w:pPr>
      <w:rPr>
        <w:rFonts w:ascii="Courier New" w:hAnsi="Courier New" w:hint="default"/>
      </w:rPr>
    </w:lvl>
    <w:lvl w:ilvl="8">
      <w:start w:val="1"/>
      <w:numFmt w:val="bullet"/>
      <w:lvlText w:val=""/>
      <w:lvlJc w:val="left"/>
      <w:pPr>
        <w:ind w:left="5346" w:hanging="360"/>
      </w:pPr>
      <w:rPr>
        <w:rFonts w:ascii="Wingdings" w:hAnsi="Wingdings" w:hint="default"/>
      </w:rPr>
    </w:lvl>
  </w:abstractNum>
  <w:abstractNum w:abstractNumId="15" w15:restartNumberingAfterBreak="0">
    <w:nsid w:val="59916AB9"/>
    <w:multiLevelType w:val="multilevel"/>
    <w:tmpl w:val="28D60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C20307"/>
    <w:multiLevelType w:val="multilevel"/>
    <w:tmpl w:val="8606F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755C32"/>
    <w:multiLevelType w:val="hybridMultilevel"/>
    <w:tmpl w:val="AE00A910"/>
    <w:lvl w:ilvl="0" w:tplc="08090001">
      <w:start w:val="1"/>
      <w:numFmt w:val="bullet"/>
      <w:lvlText w:val=""/>
      <w:lvlJc w:val="left"/>
      <w:pPr>
        <w:tabs>
          <w:tab w:val="num" w:pos="-414"/>
        </w:tabs>
        <w:ind w:left="-414" w:hanging="360"/>
      </w:pPr>
      <w:rPr>
        <w:rFonts w:ascii="Symbol" w:hAnsi="Symbol" w:hint="default"/>
      </w:rPr>
    </w:lvl>
    <w:lvl w:ilvl="1" w:tplc="08090003" w:tentative="1">
      <w:start w:val="1"/>
      <w:numFmt w:val="bullet"/>
      <w:lvlText w:val="o"/>
      <w:lvlJc w:val="left"/>
      <w:pPr>
        <w:tabs>
          <w:tab w:val="num" w:pos="306"/>
        </w:tabs>
        <w:ind w:left="306" w:hanging="360"/>
      </w:pPr>
      <w:rPr>
        <w:rFonts w:ascii="Courier New" w:hAnsi="Courier New" w:cs="Courier New" w:hint="default"/>
      </w:rPr>
    </w:lvl>
    <w:lvl w:ilvl="2" w:tplc="08090005" w:tentative="1">
      <w:start w:val="1"/>
      <w:numFmt w:val="bullet"/>
      <w:lvlText w:val=""/>
      <w:lvlJc w:val="left"/>
      <w:pPr>
        <w:tabs>
          <w:tab w:val="num" w:pos="1026"/>
        </w:tabs>
        <w:ind w:left="1026" w:hanging="360"/>
      </w:pPr>
      <w:rPr>
        <w:rFonts w:ascii="Wingdings" w:hAnsi="Wingdings" w:hint="default"/>
      </w:rPr>
    </w:lvl>
    <w:lvl w:ilvl="3" w:tplc="08090001" w:tentative="1">
      <w:start w:val="1"/>
      <w:numFmt w:val="bullet"/>
      <w:lvlText w:val=""/>
      <w:lvlJc w:val="left"/>
      <w:pPr>
        <w:tabs>
          <w:tab w:val="num" w:pos="1746"/>
        </w:tabs>
        <w:ind w:left="1746" w:hanging="360"/>
      </w:pPr>
      <w:rPr>
        <w:rFonts w:ascii="Symbol" w:hAnsi="Symbol" w:hint="default"/>
      </w:rPr>
    </w:lvl>
    <w:lvl w:ilvl="4" w:tplc="08090003" w:tentative="1">
      <w:start w:val="1"/>
      <w:numFmt w:val="bullet"/>
      <w:lvlText w:val="o"/>
      <w:lvlJc w:val="left"/>
      <w:pPr>
        <w:tabs>
          <w:tab w:val="num" w:pos="2466"/>
        </w:tabs>
        <w:ind w:left="2466" w:hanging="360"/>
      </w:pPr>
      <w:rPr>
        <w:rFonts w:ascii="Courier New" w:hAnsi="Courier New" w:cs="Courier New" w:hint="default"/>
      </w:rPr>
    </w:lvl>
    <w:lvl w:ilvl="5" w:tplc="08090005" w:tentative="1">
      <w:start w:val="1"/>
      <w:numFmt w:val="bullet"/>
      <w:lvlText w:val=""/>
      <w:lvlJc w:val="left"/>
      <w:pPr>
        <w:tabs>
          <w:tab w:val="num" w:pos="3186"/>
        </w:tabs>
        <w:ind w:left="3186" w:hanging="360"/>
      </w:pPr>
      <w:rPr>
        <w:rFonts w:ascii="Wingdings" w:hAnsi="Wingdings" w:hint="default"/>
      </w:rPr>
    </w:lvl>
    <w:lvl w:ilvl="6" w:tplc="08090001" w:tentative="1">
      <w:start w:val="1"/>
      <w:numFmt w:val="bullet"/>
      <w:lvlText w:val=""/>
      <w:lvlJc w:val="left"/>
      <w:pPr>
        <w:tabs>
          <w:tab w:val="num" w:pos="3906"/>
        </w:tabs>
        <w:ind w:left="3906" w:hanging="360"/>
      </w:pPr>
      <w:rPr>
        <w:rFonts w:ascii="Symbol" w:hAnsi="Symbol" w:hint="default"/>
      </w:rPr>
    </w:lvl>
    <w:lvl w:ilvl="7" w:tplc="08090003" w:tentative="1">
      <w:start w:val="1"/>
      <w:numFmt w:val="bullet"/>
      <w:lvlText w:val="o"/>
      <w:lvlJc w:val="left"/>
      <w:pPr>
        <w:tabs>
          <w:tab w:val="num" w:pos="4626"/>
        </w:tabs>
        <w:ind w:left="4626" w:hanging="360"/>
      </w:pPr>
      <w:rPr>
        <w:rFonts w:ascii="Courier New" w:hAnsi="Courier New" w:cs="Courier New" w:hint="default"/>
      </w:rPr>
    </w:lvl>
    <w:lvl w:ilvl="8" w:tplc="08090005" w:tentative="1">
      <w:start w:val="1"/>
      <w:numFmt w:val="bullet"/>
      <w:lvlText w:val=""/>
      <w:lvlJc w:val="left"/>
      <w:pPr>
        <w:tabs>
          <w:tab w:val="num" w:pos="5346"/>
        </w:tabs>
        <w:ind w:left="5346" w:hanging="360"/>
      </w:pPr>
      <w:rPr>
        <w:rFonts w:ascii="Wingdings" w:hAnsi="Wingdings" w:hint="default"/>
      </w:rPr>
    </w:lvl>
  </w:abstractNum>
  <w:abstractNum w:abstractNumId="18" w15:restartNumberingAfterBreak="0">
    <w:nsid w:val="65233C37"/>
    <w:multiLevelType w:val="hybridMultilevel"/>
    <w:tmpl w:val="9D3C75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8D5291"/>
    <w:multiLevelType w:val="hybridMultilevel"/>
    <w:tmpl w:val="839C9F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1C5B20"/>
    <w:multiLevelType w:val="multilevel"/>
    <w:tmpl w:val="4970A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7273AA"/>
    <w:multiLevelType w:val="hybridMultilevel"/>
    <w:tmpl w:val="05B66358"/>
    <w:lvl w:ilvl="0" w:tplc="FFFFFFFF">
      <w:start w:val="1"/>
      <w:numFmt w:val="bullet"/>
      <w:lvlText w:val=""/>
      <w:lvlJc w:val="left"/>
      <w:pPr>
        <w:ind w:left="-414" w:hanging="360"/>
      </w:pPr>
      <w:rPr>
        <w:rFonts w:ascii="Symbol" w:hAnsi="Symbol" w:hint="default"/>
      </w:rPr>
    </w:lvl>
    <w:lvl w:ilvl="1" w:tplc="FFFFFFFF" w:tentative="1">
      <w:start w:val="1"/>
      <w:numFmt w:val="bullet"/>
      <w:lvlText w:val="o"/>
      <w:lvlJc w:val="left"/>
      <w:pPr>
        <w:ind w:left="306" w:hanging="360"/>
      </w:pPr>
      <w:rPr>
        <w:rFonts w:ascii="Courier New" w:hAnsi="Courier New" w:hint="default"/>
      </w:rPr>
    </w:lvl>
    <w:lvl w:ilvl="2" w:tplc="FFFFFFFF" w:tentative="1">
      <w:start w:val="1"/>
      <w:numFmt w:val="bullet"/>
      <w:lvlText w:val=""/>
      <w:lvlJc w:val="left"/>
      <w:pPr>
        <w:ind w:left="1026" w:hanging="360"/>
      </w:pPr>
      <w:rPr>
        <w:rFonts w:ascii="Wingdings" w:hAnsi="Wingdings" w:hint="default"/>
      </w:rPr>
    </w:lvl>
    <w:lvl w:ilvl="3" w:tplc="FFFFFFFF" w:tentative="1">
      <w:start w:val="1"/>
      <w:numFmt w:val="bullet"/>
      <w:lvlText w:val=""/>
      <w:lvlJc w:val="left"/>
      <w:pPr>
        <w:ind w:left="1746" w:hanging="360"/>
      </w:pPr>
      <w:rPr>
        <w:rFonts w:ascii="Symbol" w:hAnsi="Symbol" w:hint="default"/>
      </w:rPr>
    </w:lvl>
    <w:lvl w:ilvl="4" w:tplc="FFFFFFFF" w:tentative="1">
      <w:start w:val="1"/>
      <w:numFmt w:val="bullet"/>
      <w:lvlText w:val="o"/>
      <w:lvlJc w:val="left"/>
      <w:pPr>
        <w:ind w:left="2466" w:hanging="360"/>
      </w:pPr>
      <w:rPr>
        <w:rFonts w:ascii="Courier New" w:hAnsi="Courier New" w:hint="default"/>
      </w:rPr>
    </w:lvl>
    <w:lvl w:ilvl="5" w:tplc="FFFFFFFF" w:tentative="1">
      <w:start w:val="1"/>
      <w:numFmt w:val="bullet"/>
      <w:lvlText w:val=""/>
      <w:lvlJc w:val="left"/>
      <w:pPr>
        <w:ind w:left="3186" w:hanging="360"/>
      </w:pPr>
      <w:rPr>
        <w:rFonts w:ascii="Wingdings" w:hAnsi="Wingdings" w:hint="default"/>
      </w:rPr>
    </w:lvl>
    <w:lvl w:ilvl="6" w:tplc="FFFFFFFF" w:tentative="1">
      <w:start w:val="1"/>
      <w:numFmt w:val="bullet"/>
      <w:lvlText w:val=""/>
      <w:lvlJc w:val="left"/>
      <w:pPr>
        <w:ind w:left="3906" w:hanging="360"/>
      </w:pPr>
      <w:rPr>
        <w:rFonts w:ascii="Symbol" w:hAnsi="Symbol" w:hint="default"/>
      </w:rPr>
    </w:lvl>
    <w:lvl w:ilvl="7" w:tplc="FFFFFFFF" w:tentative="1">
      <w:start w:val="1"/>
      <w:numFmt w:val="bullet"/>
      <w:lvlText w:val="o"/>
      <w:lvlJc w:val="left"/>
      <w:pPr>
        <w:ind w:left="4626" w:hanging="360"/>
      </w:pPr>
      <w:rPr>
        <w:rFonts w:ascii="Courier New" w:hAnsi="Courier New" w:hint="default"/>
      </w:rPr>
    </w:lvl>
    <w:lvl w:ilvl="8" w:tplc="FFFFFFFF" w:tentative="1">
      <w:start w:val="1"/>
      <w:numFmt w:val="bullet"/>
      <w:lvlText w:val=""/>
      <w:lvlJc w:val="left"/>
      <w:pPr>
        <w:ind w:left="5346" w:hanging="360"/>
      </w:pPr>
      <w:rPr>
        <w:rFonts w:ascii="Wingdings" w:hAnsi="Wingdings" w:hint="default"/>
      </w:rPr>
    </w:lvl>
  </w:abstractNum>
  <w:abstractNum w:abstractNumId="22" w15:restartNumberingAfterBreak="0">
    <w:nsid w:val="7EBD5D65"/>
    <w:multiLevelType w:val="multilevel"/>
    <w:tmpl w:val="52D63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7714183">
    <w:abstractNumId w:val="22"/>
  </w:num>
  <w:num w:numId="2" w16cid:durableId="708797104">
    <w:abstractNumId w:val="21"/>
  </w:num>
  <w:num w:numId="3" w16cid:durableId="994795601">
    <w:abstractNumId w:val="1"/>
  </w:num>
  <w:num w:numId="4" w16cid:durableId="1317033792">
    <w:abstractNumId w:val="16"/>
  </w:num>
  <w:num w:numId="5" w16cid:durableId="15272069">
    <w:abstractNumId w:val="20"/>
  </w:num>
  <w:num w:numId="6" w16cid:durableId="404913558">
    <w:abstractNumId w:val="4"/>
  </w:num>
  <w:num w:numId="7" w16cid:durableId="739520010">
    <w:abstractNumId w:val="15"/>
  </w:num>
  <w:num w:numId="8" w16cid:durableId="1711295714">
    <w:abstractNumId w:val="6"/>
  </w:num>
  <w:num w:numId="9" w16cid:durableId="1075129314">
    <w:abstractNumId w:val="0"/>
  </w:num>
  <w:num w:numId="10" w16cid:durableId="794908248">
    <w:abstractNumId w:val="19"/>
  </w:num>
  <w:num w:numId="11" w16cid:durableId="680592707">
    <w:abstractNumId w:val="9"/>
  </w:num>
  <w:num w:numId="12" w16cid:durableId="367070369">
    <w:abstractNumId w:val="11"/>
  </w:num>
  <w:num w:numId="13" w16cid:durableId="473451009">
    <w:abstractNumId w:val="10"/>
  </w:num>
  <w:num w:numId="14" w16cid:durableId="1313758264">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5" w16cid:durableId="241449411">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6" w16cid:durableId="785389937">
    <w:abstractNumId w:val="7"/>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7" w16cid:durableId="668748875">
    <w:abstractNumId w:val="2"/>
  </w:num>
  <w:num w:numId="18" w16cid:durableId="390613844">
    <w:abstractNumId w:val="3"/>
  </w:num>
  <w:num w:numId="19" w16cid:durableId="689258253">
    <w:abstractNumId w:val="18"/>
  </w:num>
  <w:num w:numId="20" w16cid:durableId="321204982">
    <w:abstractNumId w:val="13"/>
  </w:num>
  <w:num w:numId="21" w16cid:durableId="1072502474">
    <w:abstractNumId w:val="14"/>
  </w:num>
  <w:num w:numId="22" w16cid:durableId="170873125">
    <w:abstractNumId w:val="17"/>
  </w:num>
  <w:num w:numId="23" w16cid:durableId="1250119949">
    <w:abstractNumId w:val="5"/>
  </w:num>
  <w:num w:numId="24" w16cid:durableId="4437674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59F"/>
    <w:rsid w:val="00000A70"/>
    <w:rsid w:val="00003E9D"/>
    <w:rsid w:val="000121ED"/>
    <w:rsid w:val="00037948"/>
    <w:rsid w:val="00043023"/>
    <w:rsid w:val="00043135"/>
    <w:rsid w:val="00055996"/>
    <w:rsid w:val="000640C8"/>
    <w:rsid w:val="000667A5"/>
    <w:rsid w:val="00073839"/>
    <w:rsid w:val="00076B87"/>
    <w:rsid w:val="00086D76"/>
    <w:rsid w:val="00097BC7"/>
    <w:rsid w:val="000C1E53"/>
    <w:rsid w:val="000C33AD"/>
    <w:rsid w:val="000E012A"/>
    <w:rsid w:val="000E5A9C"/>
    <w:rsid w:val="00134A2F"/>
    <w:rsid w:val="00173CDF"/>
    <w:rsid w:val="00184849"/>
    <w:rsid w:val="00185469"/>
    <w:rsid w:val="00191B43"/>
    <w:rsid w:val="001A387D"/>
    <w:rsid w:val="001E404E"/>
    <w:rsid w:val="00200C6F"/>
    <w:rsid w:val="00206B23"/>
    <w:rsid w:val="002324C7"/>
    <w:rsid w:val="0023320D"/>
    <w:rsid w:val="0025178B"/>
    <w:rsid w:val="002723FC"/>
    <w:rsid w:val="00276CAE"/>
    <w:rsid w:val="00284CAE"/>
    <w:rsid w:val="002B7DAA"/>
    <w:rsid w:val="002C3F25"/>
    <w:rsid w:val="002C5E0F"/>
    <w:rsid w:val="002D1672"/>
    <w:rsid w:val="002D2F8E"/>
    <w:rsid w:val="002F5728"/>
    <w:rsid w:val="002F65DF"/>
    <w:rsid w:val="00301B67"/>
    <w:rsid w:val="003021A5"/>
    <w:rsid w:val="00323A35"/>
    <w:rsid w:val="003311D0"/>
    <w:rsid w:val="003325CC"/>
    <w:rsid w:val="0035713A"/>
    <w:rsid w:val="00361371"/>
    <w:rsid w:val="00391188"/>
    <w:rsid w:val="003C046E"/>
    <w:rsid w:val="003C08C6"/>
    <w:rsid w:val="003C3AC1"/>
    <w:rsid w:val="003F19C0"/>
    <w:rsid w:val="003F6A8E"/>
    <w:rsid w:val="00401C65"/>
    <w:rsid w:val="00415960"/>
    <w:rsid w:val="00431127"/>
    <w:rsid w:val="004336CE"/>
    <w:rsid w:val="00437BFC"/>
    <w:rsid w:val="004508CA"/>
    <w:rsid w:val="0046182D"/>
    <w:rsid w:val="00494F93"/>
    <w:rsid w:val="004B41E8"/>
    <w:rsid w:val="004B4AFE"/>
    <w:rsid w:val="004C11AB"/>
    <w:rsid w:val="004F5A12"/>
    <w:rsid w:val="00511078"/>
    <w:rsid w:val="00516874"/>
    <w:rsid w:val="00532B02"/>
    <w:rsid w:val="00533CDE"/>
    <w:rsid w:val="00542E58"/>
    <w:rsid w:val="00555E79"/>
    <w:rsid w:val="005B7416"/>
    <w:rsid w:val="005C184E"/>
    <w:rsid w:val="005D3D47"/>
    <w:rsid w:val="005D4C09"/>
    <w:rsid w:val="005E4029"/>
    <w:rsid w:val="005F52C5"/>
    <w:rsid w:val="00626F01"/>
    <w:rsid w:val="006322B1"/>
    <w:rsid w:val="006370F7"/>
    <w:rsid w:val="00660C94"/>
    <w:rsid w:val="0068052B"/>
    <w:rsid w:val="006A4AC3"/>
    <w:rsid w:val="006A6E19"/>
    <w:rsid w:val="006A792A"/>
    <w:rsid w:val="006B1E3F"/>
    <w:rsid w:val="00714FEE"/>
    <w:rsid w:val="0072445F"/>
    <w:rsid w:val="00726F5B"/>
    <w:rsid w:val="00730A6B"/>
    <w:rsid w:val="0078587E"/>
    <w:rsid w:val="00785F3F"/>
    <w:rsid w:val="00792A9F"/>
    <w:rsid w:val="007A5422"/>
    <w:rsid w:val="007B4BD6"/>
    <w:rsid w:val="007C733B"/>
    <w:rsid w:val="007E50F0"/>
    <w:rsid w:val="007E6188"/>
    <w:rsid w:val="0080059F"/>
    <w:rsid w:val="008015BF"/>
    <w:rsid w:val="00817843"/>
    <w:rsid w:val="00831EC6"/>
    <w:rsid w:val="008555AE"/>
    <w:rsid w:val="00856A1C"/>
    <w:rsid w:val="008608AF"/>
    <w:rsid w:val="00864C0A"/>
    <w:rsid w:val="00897D99"/>
    <w:rsid w:val="008A7542"/>
    <w:rsid w:val="008B5570"/>
    <w:rsid w:val="008E3F3C"/>
    <w:rsid w:val="008E68B0"/>
    <w:rsid w:val="00900427"/>
    <w:rsid w:val="00914D95"/>
    <w:rsid w:val="00921FF1"/>
    <w:rsid w:val="00924B81"/>
    <w:rsid w:val="009541ED"/>
    <w:rsid w:val="009709DD"/>
    <w:rsid w:val="00980381"/>
    <w:rsid w:val="00990D17"/>
    <w:rsid w:val="009B711F"/>
    <w:rsid w:val="009B7E38"/>
    <w:rsid w:val="009C69C6"/>
    <w:rsid w:val="009D0B9F"/>
    <w:rsid w:val="009D759A"/>
    <w:rsid w:val="009F0148"/>
    <w:rsid w:val="00A0670E"/>
    <w:rsid w:val="00A26F16"/>
    <w:rsid w:val="00A40CDE"/>
    <w:rsid w:val="00A46235"/>
    <w:rsid w:val="00A563B7"/>
    <w:rsid w:val="00A61AA8"/>
    <w:rsid w:val="00A717C2"/>
    <w:rsid w:val="00A80C19"/>
    <w:rsid w:val="00A9314E"/>
    <w:rsid w:val="00A96317"/>
    <w:rsid w:val="00AA40F1"/>
    <w:rsid w:val="00AB7159"/>
    <w:rsid w:val="00AF5C25"/>
    <w:rsid w:val="00B002DD"/>
    <w:rsid w:val="00B038B2"/>
    <w:rsid w:val="00B30CAA"/>
    <w:rsid w:val="00B313F1"/>
    <w:rsid w:val="00B377A1"/>
    <w:rsid w:val="00B46158"/>
    <w:rsid w:val="00B4635B"/>
    <w:rsid w:val="00B4655E"/>
    <w:rsid w:val="00B51979"/>
    <w:rsid w:val="00B61725"/>
    <w:rsid w:val="00B66DA3"/>
    <w:rsid w:val="00B74DE8"/>
    <w:rsid w:val="00B870CD"/>
    <w:rsid w:val="00B911AF"/>
    <w:rsid w:val="00B96725"/>
    <w:rsid w:val="00BB156C"/>
    <w:rsid w:val="00BB2ABE"/>
    <w:rsid w:val="00BC7467"/>
    <w:rsid w:val="00BD71E6"/>
    <w:rsid w:val="00BF714C"/>
    <w:rsid w:val="00C0670A"/>
    <w:rsid w:val="00C20E08"/>
    <w:rsid w:val="00C27EA9"/>
    <w:rsid w:val="00C57B69"/>
    <w:rsid w:val="00C60DFE"/>
    <w:rsid w:val="00C65CAD"/>
    <w:rsid w:val="00C73812"/>
    <w:rsid w:val="00C90CD3"/>
    <w:rsid w:val="00CC46BF"/>
    <w:rsid w:val="00CC6506"/>
    <w:rsid w:val="00CD3405"/>
    <w:rsid w:val="00CF428B"/>
    <w:rsid w:val="00D02990"/>
    <w:rsid w:val="00D06BF4"/>
    <w:rsid w:val="00D113D7"/>
    <w:rsid w:val="00D25D7F"/>
    <w:rsid w:val="00D35B3D"/>
    <w:rsid w:val="00D420BD"/>
    <w:rsid w:val="00D44F93"/>
    <w:rsid w:val="00D51A45"/>
    <w:rsid w:val="00D56F5E"/>
    <w:rsid w:val="00D57F57"/>
    <w:rsid w:val="00DA3430"/>
    <w:rsid w:val="00DB6432"/>
    <w:rsid w:val="00DD05D6"/>
    <w:rsid w:val="00DF0089"/>
    <w:rsid w:val="00E05911"/>
    <w:rsid w:val="00E14658"/>
    <w:rsid w:val="00E17448"/>
    <w:rsid w:val="00E21DA5"/>
    <w:rsid w:val="00E55860"/>
    <w:rsid w:val="00E673F7"/>
    <w:rsid w:val="00E84CC6"/>
    <w:rsid w:val="00E94153"/>
    <w:rsid w:val="00E96424"/>
    <w:rsid w:val="00EA50F8"/>
    <w:rsid w:val="00ED2AD9"/>
    <w:rsid w:val="00ED6343"/>
    <w:rsid w:val="00EF73D4"/>
    <w:rsid w:val="00F268DC"/>
    <w:rsid w:val="00F47565"/>
    <w:rsid w:val="00F72108"/>
    <w:rsid w:val="00F7576C"/>
    <w:rsid w:val="00F84B2F"/>
    <w:rsid w:val="00F8708E"/>
    <w:rsid w:val="00F96D5F"/>
    <w:rsid w:val="00FA177E"/>
    <w:rsid w:val="00FB5E5E"/>
    <w:rsid w:val="00FC6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84AB3"/>
  <w15:chartTrackingRefBased/>
  <w15:docId w15:val="{9899F43C-BA70-4509-AD66-C39938394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qFormat/>
    <w:rsid w:val="00E17FD5"/>
    <w:pPr>
      <w:spacing w:after="30"/>
      <w:outlineLvl w:val="2"/>
    </w:pPr>
    <w:rPr>
      <w:rFonts w:ascii="Verdana" w:hAnsi="Verdana"/>
      <w:b/>
      <w:bCs/>
      <w:color w:val="333333"/>
    </w:rPr>
  </w:style>
  <w:style w:type="paragraph" w:styleId="Heading4">
    <w:name w:val="heading 4"/>
    <w:basedOn w:val="Normal"/>
    <w:next w:val="Normal"/>
    <w:qFormat/>
    <w:rsid w:val="003D567A"/>
    <w:pPr>
      <w:keepNext/>
      <w:spacing w:before="240" w:after="60"/>
      <w:outlineLvl w:val="3"/>
    </w:pPr>
    <w:rPr>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0059F"/>
    <w:pPr>
      <w:spacing w:before="100" w:beforeAutospacing="1" w:after="100" w:afterAutospacing="1"/>
    </w:pPr>
    <w:rPr>
      <w:rFonts w:ascii="Arial" w:hAnsi="Arial" w:cs="Arial"/>
      <w:color w:val="000066"/>
      <w:sz w:val="22"/>
      <w:szCs w:val="22"/>
    </w:rPr>
  </w:style>
  <w:style w:type="character" w:styleId="Strong">
    <w:name w:val="Strong"/>
    <w:qFormat/>
    <w:rsid w:val="0080059F"/>
    <w:rPr>
      <w:b/>
      <w:bCs/>
    </w:rPr>
  </w:style>
  <w:style w:type="paragraph" w:customStyle="1" w:styleId="DefaultText">
    <w:name w:val="Default Text"/>
    <w:basedOn w:val="Normal"/>
    <w:rsid w:val="00D120D6"/>
    <w:pPr>
      <w:autoSpaceDE w:val="0"/>
      <w:autoSpaceDN w:val="0"/>
      <w:adjustRightInd w:val="0"/>
    </w:pPr>
    <w:rPr>
      <w:lang w:val="en-US" w:eastAsia="en-US"/>
    </w:rPr>
  </w:style>
  <w:style w:type="character" w:styleId="Hyperlink">
    <w:name w:val="Hyperlink"/>
    <w:rsid w:val="00E17FD5"/>
    <w:rPr>
      <w:color w:val="0000FF"/>
      <w:u w:val="single"/>
    </w:rPr>
  </w:style>
  <w:style w:type="table" w:styleId="TableGrid">
    <w:name w:val="Table Grid"/>
    <w:basedOn w:val="TableNormal"/>
    <w:rsid w:val="003D567A"/>
    <w:rPr>
      <w:rFonts w:ascii="Courier" w:hAnsi="Courie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51979"/>
    <w:pPr>
      <w:tabs>
        <w:tab w:val="center" w:pos="4153"/>
        <w:tab w:val="right" w:pos="8306"/>
      </w:tabs>
    </w:pPr>
  </w:style>
  <w:style w:type="paragraph" w:styleId="Footer">
    <w:name w:val="footer"/>
    <w:basedOn w:val="Normal"/>
    <w:rsid w:val="00B51979"/>
    <w:pPr>
      <w:tabs>
        <w:tab w:val="center" w:pos="4153"/>
        <w:tab w:val="right" w:pos="8306"/>
      </w:tabs>
    </w:pPr>
  </w:style>
  <w:style w:type="paragraph" w:styleId="ListParagraph">
    <w:name w:val="List Paragraph"/>
    <w:basedOn w:val="Normal"/>
    <w:uiPriority w:val="34"/>
    <w:qFormat/>
    <w:rsid w:val="00B4655E"/>
    <w:pPr>
      <w:ind w:left="720"/>
    </w:pPr>
  </w:style>
  <w:style w:type="paragraph" w:styleId="BalloonText">
    <w:name w:val="Balloon Text"/>
    <w:basedOn w:val="Normal"/>
    <w:link w:val="BalloonTextChar"/>
    <w:rsid w:val="00E21DA5"/>
    <w:rPr>
      <w:rFonts w:ascii="Tahoma" w:hAnsi="Tahoma" w:cs="Tahoma"/>
      <w:sz w:val="16"/>
      <w:szCs w:val="16"/>
    </w:rPr>
  </w:style>
  <w:style w:type="character" w:customStyle="1" w:styleId="BalloonTextChar">
    <w:name w:val="Balloon Text Char"/>
    <w:link w:val="BalloonText"/>
    <w:rsid w:val="00E21DA5"/>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66099">
      <w:bodyDiv w:val="1"/>
      <w:marLeft w:val="0"/>
      <w:marRight w:val="0"/>
      <w:marTop w:val="0"/>
      <w:marBottom w:val="0"/>
      <w:divBdr>
        <w:top w:val="none" w:sz="0" w:space="0" w:color="auto"/>
        <w:left w:val="none" w:sz="0" w:space="0" w:color="auto"/>
        <w:bottom w:val="none" w:sz="0" w:space="0" w:color="auto"/>
        <w:right w:val="none" w:sz="0" w:space="0" w:color="auto"/>
      </w:divBdr>
      <w:divsChild>
        <w:div w:id="1119954120">
          <w:marLeft w:val="0"/>
          <w:marRight w:val="0"/>
          <w:marTop w:val="0"/>
          <w:marBottom w:val="0"/>
          <w:divBdr>
            <w:top w:val="none" w:sz="0" w:space="0" w:color="auto"/>
            <w:left w:val="none" w:sz="0" w:space="0" w:color="auto"/>
            <w:bottom w:val="none" w:sz="0" w:space="0" w:color="auto"/>
            <w:right w:val="none" w:sz="0" w:space="0" w:color="auto"/>
          </w:divBdr>
        </w:div>
      </w:divsChild>
    </w:div>
    <w:div w:id="801270236">
      <w:bodyDiv w:val="1"/>
      <w:marLeft w:val="0"/>
      <w:marRight w:val="0"/>
      <w:marTop w:val="0"/>
      <w:marBottom w:val="0"/>
      <w:divBdr>
        <w:top w:val="none" w:sz="0" w:space="0" w:color="auto"/>
        <w:left w:val="none" w:sz="0" w:space="0" w:color="auto"/>
        <w:bottom w:val="none" w:sz="0" w:space="0" w:color="auto"/>
        <w:right w:val="none" w:sz="0" w:space="0" w:color="auto"/>
      </w:divBdr>
      <w:divsChild>
        <w:div w:id="1530021691">
          <w:marLeft w:val="0"/>
          <w:marRight w:val="0"/>
          <w:marTop w:val="0"/>
          <w:marBottom w:val="0"/>
          <w:divBdr>
            <w:top w:val="single" w:sz="2" w:space="0" w:color="000000"/>
            <w:left w:val="single" w:sz="2" w:space="0" w:color="000000"/>
            <w:bottom w:val="single" w:sz="2" w:space="0" w:color="000000"/>
            <w:right w:val="single" w:sz="2" w:space="0" w:color="000000"/>
          </w:divBdr>
          <w:divsChild>
            <w:div w:id="193541076">
              <w:marLeft w:val="0"/>
              <w:marRight w:val="0"/>
              <w:marTop w:val="0"/>
              <w:marBottom w:val="0"/>
              <w:divBdr>
                <w:top w:val="none" w:sz="0" w:space="0" w:color="auto"/>
                <w:left w:val="none" w:sz="0" w:space="0" w:color="auto"/>
                <w:bottom w:val="none" w:sz="0" w:space="0" w:color="auto"/>
                <w:right w:val="none" w:sz="0" w:space="0" w:color="auto"/>
              </w:divBdr>
              <w:divsChild>
                <w:div w:id="1788128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646472275">
      <w:bodyDiv w:val="1"/>
      <w:marLeft w:val="0"/>
      <w:marRight w:val="0"/>
      <w:marTop w:val="0"/>
      <w:marBottom w:val="0"/>
      <w:divBdr>
        <w:top w:val="none" w:sz="0" w:space="0" w:color="auto"/>
        <w:left w:val="none" w:sz="0" w:space="0" w:color="auto"/>
        <w:bottom w:val="none" w:sz="0" w:space="0" w:color="auto"/>
        <w:right w:val="none" w:sz="0" w:space="0" w:color="auto"/>
      </w:divBdr>
      <w:divsChild>
        <w:div w:id="1490289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FEBAA8CAF917479C5C2BAD6FEAE6CB" ma:contentTypeVersion="13" ma:contentTypeDescription="Create a new document." ma:contentTypeScope="" ma:versionID="4a46c4a0bd4f9a4bdcec8b725a1abda8">
  <xsd:schema xmlns:xsd="http://www.w3.org/2001/XMLSchema" xmlns:xs="http://www.w3.org/2001/XMLSchema" xmlns:p="http://schemas.microsoft.com/office/2006/metadata/properties" xmlns:ns2="871d903d-eeb5-4440-86d9-1912ba8c3b7e" xmlns:ns3="94a2d4a4-8596-4c2e-b585-aa459b0ac850" targetNamespace="http://schemas.microsoft.com/office/2006/metadata/properties" ma:root="true" ma:fieldsID="0deb199f407a62dab6fb3f778f4871b0" ns2:_="" ns3:_="">
    <xsd:import namespace="871d903d-eeb5-4440-86d9-1912ba8c3b7e"/>
    <xsd:import namespace="94a2d4a4-8596-4c2e-b585-aa459b0ac8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1d903d-eeb5-4440-86d9-1912ba8c3b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a2d4a4-8596-4c2e-b585-aa459b0ac8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D9CB6-4C6A-4FA6-BD59-469198589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1d903d-eeb5-4440-86d9-1912ba8c3b7e"/>
    <ds:schemaRef ds:uri="94a2d4a4-8596-4c2e-b585-aa459b0ac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C58D28-BF56-4198-9F78-C7561DA80463}">
  <ds:schemaRefs>
    <ds:schemaRef ds:uri="http://schemas.microsoft.com/sharepoint/v3/contenttype/forms"/>
  </ds:schemaRefs>
</ds:datastoreItem>
</file>

<file path=customXml/itemProps3.xml><?xml version="1.0" encoding="utf-8"?>
<ds:datastoreItem xmlns:ds="http://schemas.openxmlformats.org/officeDocument/2006/customXml" ds:itemID="{9FF3A8C8-0F21-40F9-A403-D32C9DB02E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1437</Words>
  <Characters>8196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PREPARING JOB DESCRIPTIONS</vt:lpstr>
    </vt:vector>
  </TitlesOfParts>
  <Company>Watershed Media Centre</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PREPARING JOB DESCRIPTIONS</dc:title>
  <dc:subject/>
  <dc:creator>Michelle Hook</dc:creator>
  <cp:keywords/>
  <cp:lastModifiedBy>Ellie Kirby</cp:lastModifiedBy>
  <cp:revision>3</cp:revision>
  <cp:lastPrinted>2022-05-09T15:40:00Z</cp:lastPrinted>
  <dcterms:created xsi:type="dcterms:W3CDTF">2022-05-09T15:40:00Z</dcterms:created>
  <dcterms:modified xsi:type="dcterms:W3CDTF">2022-05-10T08:54:00Z</dcterms:modified>
</cp:coreProperties>
</file>