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013F" w14:textId="41082771" w:rsidR="00040CF1" w:rsidRPr="00040CF1" w:rsidRDefault="00040CF1" w:rsidP="00040CF1">
      <w:pPr>
        <w:pStyle w:val="Heading4"/>
        <w:tabs>
          <w:tab w:val="left" w:pos="720"/>
        </w:tabs>
        <w:rPr>
          <w:rFonts w:ascii="Arial" w:hAnsi="Arial" w:cs="Arial"/>
          <w:sz w:val="20"/>
          <w:szCs w:val="20"/>
        </w:rPr>
      </w:pPr>
      <w:r>
        <w:rPr>
          <w:rFonts w:ascii="Arial" w:hAnsi="Arial" w:cs="Arial"/>
          <w:sz w:val="20"/>
          <w:szCs w:val="20"/>
        </w:rPr>
        <w:t>December 2019</w:t>
      </w:r>
    </w:p>
    <w:p w14:paraId="2BEDA15C" w14:textId="77777777" w:rsidR="00040CF1" w:rsidRPr="00040CF1" w:rsidRDefault="00040CF1" w:rsidP="00040CF1">
      <w:pPr>
        <w:rPr>
          <w:rFonts w:ascii="Arial" w:hAnsi="Arial" w:cs="Arial"/>
          <w:b/>
          <w:sz w:val="20"/>
          <w:szCs w:val="20"/>
        </w:rPr>
      </w:pPr>
    </w:p>
    <w:p w14:paraId="5654073C" w14:textId="77777777" w:rsidR="00040CF1" w:rsidRPr="00040CF1" w:rsidRDefault="00040CF1" w:rsidP="00040CF1">
      <w:pPr>
        <w:rPr>
          <w:rFonts w:ascii="Arial" w:hAnsi="Arial" w:cs="Arial"/>
          <w:b/>
          <w:sz w:val="20"/>
          <w:szCs w:val="20"/>
        </w:rPr>
      </w:pPr>
    </w:p>
    <w:p w14:paraId="70A66734" w14:textId="77777777" w:rsidR="00040CF1" w:rsidRPr="00040CF1" w:rsidRDefault="00040CF1" w:rsidP="00040CF1">
      <w:pPr>
        <w:widowControl w:val="0"/>
        <w:autoSpaceDE w:val="0"/>
        <w:autoSpaceDN w:val="0"/>
        <w:adjustRightInd w:val="0"/>
        <w:spacing w:after="240"/>
        <w:ind w:left="-1134" w:right="-1340" w:firstLine="1134"/>
        <w:rPr>
          <w:rFonts w:ascii="Arial" w:hAnsi="Arial" w:cs="Arial"/>
          <w:sz w:val="20"/>
          <w:szCs w:val="20"/>
        </w:rPr>
      </w:pPr>
      <w:r w:rsidRPr="00040CF1">
        <w:rPr>
          <w:rFonts w:ascii="Arial" w:hAnsi="Arial" w:cs="Arial"/>
          <w:b/>
          <w:sz w:val="20"/>
          <w:szCs w:val="20"/>
        </w:rPr>
        <w:t xml:space="preserve">Job title: </w:t>
      </w:r>
      <w:r w:rsidRPr="00040CF1">
        <w:rPr>
          <w:rFonts w:ascii="Arial" w:hAnsi="Arial" w:cs="Arial"/>
          <w:sz w:val="20"/>
          <w:szCs w:val="20"/>
        </w:rPr>
        <w:t xml:space="preserve"> Communications Coordinator (SWCTN)</w:t>
      </w:r>
    </w:p>
    <w:p w14:paraId="3AD23100" w14:textId="77777777" w:rsidR="00040CF1" w:rsidRPr="00040CF1" w:rsidRDefault="00040CF1" w:rsidP="00040CF1">
      <w:pPr>
        <w:widowControl w:val="0"/>
        <w:autoSpaceDE w:val="0"/>
        <w:autoSpaceDN w:val="0"/>
        <w:adjustRightInd w:val="0"/>
        <w:spacing w:after="240"/>
        <w:ind w:left="-1134" w:right="-1340" w:firstLine="1134"/>
        <w:rPr>
          <w:rFonts w:ascii="Arial" w:hAnsi="Arial" w:cs="Arial"/>
          <w:b/>
          <w:sz w:val="20"/>
          <w:szCs w:val="20"/>
        </w:rPr>
      </w:pPr>
    </w:p>
    <w:p w14:paraId="2CAE9143" w14:textId="77777777" w:rsidR="00040CF1" w:rsidRPr="00040CF1" w:rsidRDefault="00040CF1" w:rsidP="00040CF1">
      <w:pPr>
        <w:rPr>
          <w:rFonts w:ascii="Arial" w:hAnsi="Arial" w:cs="Arial"/>
          <w:sz w:val="20"/>
          <w:szCs w:val="20"/>
        </w:rPr>
      </w:pPr>
      <w:r w:rsidRPr="00040CF1">
        <w:rPr>
          <w:rFonts w:ascii="Arial" w:hAnsi="Arial" w:cs="Arial"/>
          <w:sz w:val="20"/>
          <w:szCs w:val="20"/>
        </w:rPr>
        <w:t>Dear Applicant</w:t>
      </w:r>
    </w:p>
    <w:p w14:paraId="40077D06" w14:textId="77777777" w:rsidR="00040CF1" w:rsidRPr="00040CF1" w:rsidRDefault="00040CF1" w:rsidP="00040CF1">
      <w:pPr>
        <w:rPr>
          <w:rFonts w:ascii="Arial" w:hAnsi="Arial" w:cs="Arial"/>
          <w:sz w:val="20"/>
          <w:szCs w:val="20"/>
        </w:rPr>
      </w:pPr>
    </w:p>
    <w:p w14:paraId="7A54262B" w14:textId="77777777" w:rsidR="00040CF1" w:rsidRPr="00040CF1" w:rsidRDefault="00040CF1" w:rsidP="00040CF1">
      <w:pPr>
        <w:rPr>
          <w:rFonts w:ascii="Arial" w:hAnsi="Arial" w:cs="Arial"/>
          <w:sz w:val="20"/>
          <w:szCs w:val="20"/>
        </w:rPr>
      </w:pPr>
      <w:r w:rsidRPr="00040CF1">
        <w:rPr>
          <w:rFonts w:ascii="Arial" w:hAnsi="Arial" w:cs="Arial"/>
          <w:sz w:val="20"/>
          <w:szCs w:val="20"/>
        </w:rPr>
        <w:t>Thank you for your interest in the above position. Please find enclosed a job description including person specification and terms and conditions of employment. Please consider these carefully and decide whether you wish to apply.</w:t>
      </w:r>
    </w:p>
    <w:p w14:paraId="09493B68" w14:textId="77777777" w:rsidR="00040CF1" w:rsidRPr="00040CF1" w:rsidRDefault="00040CF1" w:rsidP="00040CF1">
      <w:pPr>
        <w:spacing w:before="100" w:beforeAutospacing="1" w:after="100" w:afterAutospacing="1"/>
        <w:rPr>
          <w:rFonts w:ascii="Arial" w:hAnsi="Arial" w:cs="Arial"/>
          <w:sz w:val="20"/>
          <w:szCs w:val="20"/>
        </w:rPr>
      </w:pPr>
      <w:r w:rsidRPr="00040CF1">
        <w:rPr>
          <w:rFonts w:ascii="Arial" w:hAnsi="Arial" w:cs="Arial"/>
          <w:sz w:val="20"/>
          <w:szCs w:val="20"/>
        </w:rPr>
        <w:t xml:space="preserve">Watershed's first value is </w:t>
      </w:r>
      <w:r w:rsidRPr="00040CF1">
        <w:rPr>
          <w:rFonts w:ascii="Arial" w:hAnsi="Arial" w:cs="Arial"/>
          <w:b/>
          <w:i/>
          <w:sz w:val="20"/>
          <w:szCs w:val="20"/>
        </w:rPr>
        <w:t>Inclusive - We are people led</w:t>
      </w:r>
      <w:r w:rsidRPr="00040CF1">
        <w:rPr>
          <w:rFonts w:ascii="Arial" w:hAnsi="Arial" w:cs="Arial"/>
          <w:i/>
          <w:sz w:val="20"/>
          <w:szCs w:val="20"/>
        </w:rPr>
        <w:t>. We listen to and engage with the broadest range of people</w:t>
      </w:r>
      <w:r w:rsidRPr="00040CF1">
        <w:rPr>
          <w:rFonts w:ascii="Arial" w:hAnsi="Arial" w:cs="Arial"/>
          <w:sz w:val="20"/>
          <w:szCs w:val="20"/>
        </w:rPr>
        <w:t>. To achieve this in everything we do, we are striving to understand more about who applies to work with us. We invite you to complete our anonymous equal opportunities monitoring form, which will not be shared with the short listing panel.</w:t>
      </w:r>
    </w:p>
    <w:p w14:paraId="5978BAF4" w14:textId="77777777" w:rsidR="00040CF1" w:rsidRPr="00040CF1" w:rsidRDefault="00040CF1" w:rsidP="00040CF1">
      <w:pPr>
        <w:rPr>
          <w:rFonts w:ascii="Arial" w:hAnsi="Arial" w:cs="Arial"/>
          <w:sz w:val="20"/>
          <w:szCs w:val="20"/>
        </w:rPr>
      </w:pPr>
      <w:r w:rsidRPr="00040CF1">
        <w:rPr>
          <w:rFonts w:ascii="Arial" w:hAnsi="Arial" w:cs="Arial"/>
          <w:sz w:val="20"/>
          <w:szCs w:val="20"/>
        </w:rPr>
        <w:t>Watershed is working towards good practice in equal opportunities and asks all applicants to complete the application form and equal opportunities monitoring form. Please DO NOT include your CV as it will not be considered. Please put all relevant information on your application form.</w:t>
      </w:r>
    </w:p>
    <w:p w14:paraId="07A908FF" w14:textId="77777777" w:rsidR="00040CF1" w:rsidRPr="00040CF1" w:rsidRDefault="00040CF1" w:rsidP="00040CF1">
      <w:pPr>
        <w:rPr>
          <w:rFonts w:ascii="Arial" w:hAnsi="Arial" w:cs="Arial"/>
          <w:sz w:val="20"/>
          <w:szCs w:val="20"/>
        </w:rPr>
      </w:pPr>
    </w:p>
    <w:p w14:paraId="7ACAD6C1" w14:textId="77777777" w:rsidR="00040CF1" w:rsidRPr="00040CF1" w:rsidRDefault="00040CF1" w:rsidP="00040CF1">
      <w:pPr>
        <w:rPr>
          <w:rFonts w:ascii="Arial" w:hAnsi="Arial" w:cs="Arial"/>
          <w:sz w:val="20"/>
          <w:szCs w:val="20"/>
        </w:rPr>
      </w:pPr>
      <w:r w:rsidRPr="00040CF1">
        <w:rPr>
          <w:rFonts w:ascii="Arial" w:hAnsi="Arial" w:cs="Arial"/>
          <w:sz w:val="20"/>
          <w:szCs w:val="20"/>
        </w:rPr>
        <w:t>Watershed will work with shortlisted candidates to ensure their access needs are met during the interview process and will ensure access requirements do not factor in decision making.</w:t>
      </w:r>
    </w:p>
    <w:p w14:paraId="529DAC30" w14:textId="77777777" w:rsidR="00040CF1" w:rsidRPr="00040CF1" w:rsidRDefault="00040CF1" w:rsidP="00040CF1">
      <w:pPr>
        <w:rPr>
          <w:rFonts w:ascii="Arial" w:hAnsi="Arial" w:cs="Arial"/>
          <w:sz w:val="20"/>
          <w:szCs w:val="20"/>
        </w:rPr>
      </w:pPr>
    </w:p>
    <w:p w14:paraId="05E393DE" w14:textId="77777777" w:rsidR="00040CF1" w:rsidRPr="00040CF1" w:rsidRDefault="00040CF1" w:rsidP="00040CF1">
      <w:pPr>
        <w:rPr>
          <w:rFonts w:ascii="Arial" w:hAnsi="Arial" w:cs="Arial"/>
          <w:sz w:val="20"/>
          <w:szCs w:val="20"/>
        </w:rPr>
      </w:pPr>
      <w:r w:rsidRPr="00040CF1">
        <w:rPr>
          <w:rFonts w:ascii="Arial" w:hAnsi="Arial" w:cs="Arial"/>
          <w:sz w:val="20"/>
          <w:szCs w:val="20"/>
        </w:rPr>
        <w:t>Watershed encourages applications from people of all backgrounds but particularly welcomes applications from candidates from BAME backgrounds as they are under-represented within our staff team.</w:t>
      </w:r>
    </w:p>
    <w:p w14:paraId="06AC6ABE" w14:textId="77777777" w:rsidR="00040CF1" w:rsidRPr="00040CF1" w:rsidRDefault="00040CF1" w:rsidP="00040CF1">
      <w:pPr>
        <w:rPr>
          <w:rFonts w:ascii="Arial" w:hAnsi="Arial" w:cs="Arial"/>
          <w:sz w:val="20"/>
          <w:szCs w:val="20"/>
          <w:lang w:eastAsia="en-US"/>
        </w:rPr>
      </w:pPr>
    </w:p>
    <w:p w14:paraId="1F87AC41" w14:textId="299B67C1" w:rsidR="00040CF1" w:rsidRPr="00040CF1" w:rsidRDefault="00040CF1" w:rsidP="00040CF1">
      <w:pPr>
        <w:rPr>
          <w:rFonts w:ascii="Arial" w:hAnsi="Arial" w:cs="Arial"/>
          <w:b/>
          <w:sz w:val="20"/>
          <w:szCs w:val="20"/>
        </w:rPr>
      </w:pPr>
      <w:r w:rsidRPr="00040CF1">
        <w:rPr>
          <w:rFonts w:ascii="Arial" w:hAnsi="Arial" w:cs="Arial"/>
          <w:sz w:val="20"/>
          <w:szCs w:val="20"/>
        </w:rPr>
        <w:t xml:space="preserve">The closing date for all applicants is: </w:t>
      </w:r>
      <w:r>
        <w:rPr>
          <w:rFonts w:ascii="Arial" w:hAnsi="Arial" w:cs="Arial"/>
          <w:b/>
          <w:sz w:val="20"/>
          <w:szCs w:val="20"/>
        </w:rPr>
        <w:t>20 January 2020</w:t>
      </w:r>
      <w:r w:rsidRPr="00040CF1">
        <w:rPr>
          <w:rFonts w:ascii="Arial" w:hAnsi="Arial" w:cs="Arial"/>
          <w:b/>
          <w:sz w:val="20"/>
          <w:szCs w:val="20"/>
        </w:rPr>
        <w:t xml:space="preserve"> 17.00 GMT </w:t>
      </w:r>
    </w:p>
    <w:p w14:paraId="32E7FA0E" w14:textId="77777777" w:rsidR="00040CF1" w:rsidRPr="00040CF1" w:rsidRDefault="00040CF1" w:rsidP="00040CF1">
      <w:pPr>
        <w:rPr>
          <w:rFonts w:ascii="Arial" w:hAnsi="Arial" w:cs="Arial"/>
          <w:sz w:val="20"/>
          <w:szCs w:val="20"/>
        </w:rPr>
      </w:pPr>
    </w:p>
    <w:p w14:paraId="0870A6A8" w14:textId="72D98D8E" w:rsidR="00040CF1" w:rsidRPr="00040CF1" w:rsidRDefault="00040CF1" w:rsidP="00040CF1">
      <w:pPr>
        <w:rPr>
          <w:rFonts w:ascii="Arial" w:hAnsi="Arial" w:cs="Arial"/>
          <w:b/>
          <w:sz w:val="20"/>
          <w:szCs w:val="20"/>
        </w:rPr>
      </w:pPr>
      <w:r w:rsidRPr="00040CF1">
        <w:rPr>
          <w:rFonts w:ascii="Arial" w:hAnsi="Arial" w:cs="Arial"/>
          <w:sz w:val="20"/>
          <w:szCs w:val="20"/>
        </w:rPr>
        <w:t xml:space="preserve">Interviews will take place on: </w:t>
      </w:r>
      <w:r w:rsidRPr="00040CF1">
        <w:rPr>
          <w:rFonts w:ascii="Arial" w:hAnsi="Arial" w:cs="Arial"/>
          <w:b/>
          <w:sz w:val="20"/>
          <w:szCs w:val="20"/>
        </w:rPr>
        <w:t xml:space="preserve">Week of </w:t>
      </w:r>
      <w:r>
        <w:rPr>
          <w:rFonts w:ascii="Arial" w:hAnsi="Arial" w:cs="Arial"/>
          <w:b/>
          <w:sz w:val="20"/>
          <w:szCs w:val="20"/>
        </w:rPr>
        <w:t>27 January 2020</w:t>
      </w:r>
    </w:p>
    <w:p w14:paraId="64B63E04" w14:textId="77777777" w:rsidR="00040CF1" w:rsidRPr="00040CF1" w:rsidRDefault="00040CF1" w:rsidP="00040CF1">
      <w:pPr>
        <w:rPr>
          <w:rFonts w:ascii="Arial" w:hAnsi="Arial" w:cs="Arial"/>
          <w:sz w:val="20"/>
          <w:szCs w:val="20"/>
        </w:rPr>
      </w:pPr>
    </w:p>
    <w:p w14:paraId="3E760821" w14:textId="32EDAACA" w:rsidR="00040CF1" w:rsidRPr="00040CF1" w:rsidRDefault="00040CF1" w:rsidP="00040CF1">
      <w:pPr>
        <w:rPr>
          <w:rFonts w:ascii="Arial" w:hAnsi="Arial" w:cs="Arial"/>
          <w:b/>
          <w:sz w:val="20"/>
          <w:szCs w:val="20"/>
        </w:rPr>
      </w:pPr>
      <w:r w:rsidRPr="00040CF1">
        <w:rPr>
          <w:rFonts w:ascii="Arial" w:hAnsi="Arial" w:cs="Arial"/>
          <w:sz w:val="20"/>
          <w:szCs w:val="20"/>
        </w:rPr>
        <w:t>We will contact short-listed candidates before:</w:t>
      </w:r>
      <w:r w:rsidRPr="00040CF1">
        <w:rPr>
          <w:rFonts w:ascii="Arial" w:hAnsi="Arial" w:cs="Arial"/>
          <w:b/>
          <w:sz w:val="20"/>
          <w:szCs w:val="20"/>
        </w:rPr>
        <w:t xml:space="preserve">  </w:t>
      </w:r>
      <w:r>
        <w:rPr>
          <w:rFonts w:ascii="Arial" w:hAnsi="Arial" w:cs="Arial"/>
          <w:b/>
          <w:sz w:val="20"/>
          <w:szCs w:val="20"/>
        </w:rPr>
        <w:t>25 January 2020</w:t>
      </w:r>
    </w:p>
    <w:p w14:paraId="5122AA50" w14:textId="77777777" w:rsidR="00040CF1" w:rsidRPr="00040CF1" w:rsidRDefault="00040CF1" w:rsidP="00040CF1">
      <w:pPr>
        <w:rPr>
          <w:rFonts w:ascii="Arial" w:hAnsi="Arial" w:cs="Arial"/>
          <w:sz w:val="20"/>
          <w:szCs w:val="20"/>
        </w:rPr>
      </w:pPr>
    </w:p>
    <w:p w14:paraId="39EC8E1D" w14:textId="77777777" w:rsidR="00040CF1" w:rsidRPr="00040CF1" w:rsidRDefault="00040CF1" w:rsidP="00040CF1">
      <w:pPr>
        <w:rPr>
          <w:rFonts w:ascii="Arial" w:hAnsi="Arial" w:cs="Arial"/>
          <w:sz w:val="20"/>
          <w:szCs w:val="20"/>
        </w:rPr>
      </w:pPr>
      <w:r w:rsidRPr="00040CF1">
        <w:rPr>
          <w:rFonts w:ascii="Arial" w:hAnsi="Arial" w:cs="Arial"/>
          <w:sz w:val="20"/>
          <w:szCs w:val="20"/>
        </w:rPr>
        <w:t>Please note that if you have not heard from us by the agreed date, you have been unsuccessful and we are unable to offer you an interview.</w:t>
      </w:r>
    </w:p>
    <w:p w14:paraId="4314BA36" w14:textId="77777777" w:rsidR="00040CF1" w:rsidRPr="00040CF1" w:rsidRDefault="00040CF1" w:rsidP="00040CF1">
      <w:pPr>
        <w:rPr>
          <w:rFonts w:ascii="Arial" w:hAnsi="Arial" w:cs="Arial"/>
          <w:sz w:val="20"/>
          <w:szCs w:val="20"/>
        </w:rPr>
      </w:pPr>
    </w:p>
    <w:p w14:paraId="0D3894FE" w14:textId="77777777" w:rsidR="00040CF1" w:rsidRPr="00040CF1" w:rsidRDefault="00040CF1" w:rsidP="00040CF1">
      <w:pPr>
        <w:rPr>
          <w:rFonts w:ascii="Arial" w:hAnsi="Arial" w:cs="Arial"/>
          <w:sz w:val="20"/>
          <w:szCs w:val="20"/>
        </w:rPr>
      </w:pPr>
      <w:r w:rsidRPr="00040CF1">
        <w:rPr>
          <w:rFonts w:ascii="Arial" w:hAnsi="Arial" w:cs="Arial"/>
          <w:sz w:val="20"/>
          <w:szCs w:val="20"/>
        </w:rPr>
        <w:t>Thank you for your interest in Watershed.</w:t>
      </w:r>
    </w:p>
    <w:p w14:paraId="4EB892EA" w14:textId="77777777" w:rsidR="00040CF1" w:rsidRPr="00040CF1" w:rsidRDefault="00040CF1" w:rsidP="00040CF1">
      <w:pPr>
        <w:rPr>
          <w:rFonts w:ascii="Arial" w:hAnsi="Arial" w:cs="Arial"/>
          <w:sz w:val="20"/>
          <w:szCs w:val="20"/>
        </w:rPr>
      </w:pPr>
    </w:p>
    <w:p w14:paraId="19E8EF28" w14:textId="77777777" w:rsidR="00040CF1" w:rsidRPr="00040CF1" w:rsidRDefault="00040CF1" w:rsidP="00040CF1">
      <w:pPr>
        <w:rPr>
          <w:rFonts w:ascii="Arial" w:hAnsi="Arial" w:cs="Arial"/>
          <w:sz w:val="20"/>
          <w:szCs w:val="20"/>
        </w:rPr>
      </w:pPr>
      <w:r w:rsidRPr="00040CF1">
        <w:rPr>
          <w:rFonts w:ascii="Arial" w:hAnsi="Arial" w:cs="Arial"/>
          <w:sz w:val="20"/>
          <w:szCs w:val="20"/>
        </w:rPr>
        <w:t>Yours faithfully</w:t>
      </w:r>
    </w:p>
    <w:p w14:paraId="182B8456" w14:textId="77777777" w:rsidR="00040CF1" w:rsidRPr="00040CF1" w:rsidRDefault="00040CF1" w:rsidP="00040CF1">
      <w:pPr>
        <w:rPr>
          <w:rFonts w:ascii="Arial" w:hAnsi="Arial" w:cs="Arial"/>
          <w:sz w:val="20"/>
          <w:szCs w:val="20"/>
        </w:rPr>
      </w:pPr>
    </w:p>
    <w:p w14:paraId="58809090" w14:textId="77777777" w:rsidR="00040CF1" w:rsidRPr="00040CF1" w:rsidRDefault="00040CF1" w:rsidP="00040CF1">
      <w:pPr>
        <w:rPr>
          <w:rFonts w:ascii="Arial" w:hAnsi="Arial" w:cs="Arial"/>
          <w:sz w:val="20"/>
          <w:szCs w:val="20"/>
        </w:rPr>
      </w:pPr>
    </w:p>
    <w:p w14:paraId="5736BC6D" w14:textId="77777777" w:rsidR="00040CF1" w:rsidRPr="00040CF1" w:rsidRDefault="00040CF1" w:rsidP="00040CF1">
      <w:pPr>
        <w:rPr>
          <w:rFonts w:ascii="Arial" w:hAnsi="Arial" w:cs="Arial"/>
          <w:b/>
          <w:sz w:val="20"/>
          <w:szCs w:val="20"/>
        </w:rPr>
      </w:pPr>
      <w:r w:rsidRPr="00040CF1">
        <w:rPr>
          <w:rFonts w:ascii="Arial" w:hAnsi="Arial" w:cs="Arial"/>
          <w:b/>
          <w:sz w:val="20"/>
          <w:szCs w:val="20"/>
        </w:rPr>
        <w:t xml:space="preserve">Hilary O’Shaughnessy </w:t>
      </w:r>
    </w:p>
    <w:p w14:paraId="69E792D0" w14:textId="62BDE292" w:rsidR="00040CF1" w:rsidRDefault="00040CF1" w:rsidP="00040CF1">
      <w:pPr>
        <w:rPr>
          <w:rFonts w:ascii="Arial" w:hAnsi="Arial" w:cs="Arial"/>
          <w:b/>
          <w:sz w:val="20"/>
          <w:szCs w:val="20"/>
        </w:rPr>
      </w:pPr>
      <w:r w:rsidRPr="00040CF1">
        <w:rPr>
          <w:rFonts w:ascii="Arial" w:hAnsi="Arial" w:cs="Arial"/>
          <w:b/>
          <w:sz w:val="20"/>
          <w:szCs w:val="20"/>
        </w:rPr>
        <w:t>Research Lead</w:t>
      </w:r>
    </w:p>
    <w:p w14:paraId="29A9D70D" w14:textId="1737071B" w:rsidR="00040CF1" w:rsidRDefault="00040CF1" w:rsidP="00040CF1">
      <w:pPr>
        <w:rPr>
          <w:rFonts w:ascii="Arial" w:hAnsi="Arial" w:cs="Arial"/>
          <w:b/>
          <w:sz w:val="20"/>
          <w:szCs w:val="20"/>
        </w:rPr>
      </w:pPr>
    </w:p>
    <w:p w14:paraId="3518585F" w14:textId="108FF173" w:rsidR="00040CF1" w:rsidRDefault="00040CF1" w:rsidP="00040CF1">
      <w:pPr>
        <w:rPr>
          <w:rFonts w:ascii="Arial" w:hAnsi="Arial" w:cs="Arial"/>
          <w:b/>
          <w:sz w:val="20"/>
          <w:szCs w:val="20"/>
        </w:rPr>
      </w:pPr>
    </w:p>
    <w:p w14:paraId="7D2E7295" w14:textId="77777777" w:rsidR="00040CF1" w:rsidRPr="00040CF1" w:rsidRDefault="00040CF1" w:rsidP="00040CF1">
      <w:pPr>
        <w:rPr>
          <w:rFonts w:ascii="Arial" w:hAnsi="Arial" w:cs="Arial"/>
          <w:b/>
          <w:sz w:val="20"/>
          <w:szCs w:val="20"/>
        </w:rPr>
      </w:pPr>
    </w:p>
    <w:p w14:paraId="6F2182E7" w14:textId="77777777" w:rsidR="00F16A1C" w:rsidRPr="00F16A1C" w:rsidRDefault="00F16A1C" w:rsidP="00F16A1C">
      <w:pPr>
        <w:ind w:left="-1134"/>
        <w:rPr>
          <w:rFonts w:ascii="Arial" w:hAnsi="Arial" w:cs="Arial"/>
          <w:i/>
          <w:sz w:val="20"/>
          <w:szCs w:val="20"/>
        </w:rPr>
      </w:pPr>
      <w:r w:rsidRPr="00F16A1C">
        <w:rPr>
          <w:rFonts w:ascii="Arial" w:hAnsi="Arial" w:cs="Arial"/>
          <w:i/>
          <w:sz w:val="20"/>
          <w:szCs w:val="20"/>
        </w:rPr>
        <w:t>"Watershed is a place like no other - I feel free to be my whole self at work. Every day I feel professionally supported, challenged and free to contribute to the culture of the organisation”</w:t>
      </w:r>
    </w:p>
    <w:p w14:paraId="73A7C190" w14:textId="77777777" w:rsidR="007D645E" w:rsidRDefault="00F16A1C" w:rsidP="007D645E">
      <w:pPr>
        <w:ind w:left="-1134"/>
        <w:rPr>
          <w:rFonts w:ascii="Arial" w:hAnsi="Arial" w:cs="Arial"/>
          <w:sz w:val="20"/>
          <w:szCs w:val="20"/>
        </w:rPr>
      </w:pPr>
      <w:r w:rsidRPr="00F16A1C">
        <w:rPr>
          <w:rFonts w:ascii="Arial" w:hAnsi="Arial" w:cs="Arial"/>
          <w:sz w:val="20"/>
          <w:szCs w:val="20"/>
        </w:rPr>
        <w:t>Zahra Ash-Harper, Pervasive Media Studio Producer.</w:t>
      </w:r>
    </w:p>
    <w:p w14:paraId="05B9B604" w14:textId="77777777" w:rsidR="007D645E" w:rsidRDefault="007D645E" w:rsidP="007D645E">
      <w:pPr>
        <w:ind w:left="-1134"/>
        <w:rPr>
          <w:rFonts w:ascii="Arial" w:hAnsi="Arial" w:cs="Arial"/>
          <w:sz w:val="20"/>
          <w:szCs w:val="20"/>
        </w:rPr>
      </w:pPr>
    </w:p>
    <w:p w14:paraId="40885EF1" w14:textId="77777777" w:rsidR="007D645E" w:rsidRDefault="007D645E" w:rsidP="007D645E">
      <w:pPr>
        <w:ind w:left="-1134"/>
        <w:rPr>
          <w:rFonts w:ascii="Arial" w:hAnsi="Arial" w:cs="Arial"/>
          <w:sz w:val="20"/>
          <w:szCs w:val="20"/>
        </w:rPr>
      </w:pPr>
    </w:p>
    <w:p w14:paraId="4AAF12D3" w14:textId="17F7F045" w:rsidR="007D645E" w:rsidRDefault="00391188" w:rsidP="007D645E">
      <w:pPr>
        <w:ind w:left="-1134"/>
        <w:rPr>
          <w:rFonts w:ascii="Arial" w:hAnsi="Arial" w:cs="Arial"/>
          <w:sz w:val="20"/>
          <w:szCs w:val="20"/>
        </w:rPr>
      </w:pPr>
      <w:r w:rsidRPr="00246DC1">
        <w:rPr>
          <w:rFonts w:ascii="Arial" w:hAnsi="Arial" w:cs="Arial"/>
          <w:b/>
          <w:sz w:val="20"/>
          <w:szCs w:val="22"/>
          <w:lang w:val="en-US"/>
        </w:rPr>
        <w:t>Position:</w:t>
      </w:r>
      <w:r w:rsidRPr="00246DC1">
        <w:rPr>
          <w:rFonts w:ascii="Arial" w:hAnsi="Arial" w:cs="Arial"/>
          <w:b/>
          <w:sz w:val="20"/>
          <w:szCs w:val="22"/>
          <w:lang w:val="en-US"/>
        </w:rPr>
        <w:tab/>
      </w:r>
      <w:r w:rsidR="001857B9">
        <w:rPr>
          <w:rFonts w:ascii="Arial" w:hAnsi="Arial" w:cs="Arial"/>
          <w:b/>
          <w:sz w:val="20"/>
          <w:szCs w:val="22"/>
          <w:lang w:val="en-US"/>
        </w:rPr>
        <w:tab/>
      </w:r>
      <w:r w:rsidR="007D645E">
        <w:rPr>
          <w:rFonts w:ascii="Arial" w:hAnsi="Arial" w:cs="Arial"/>
          <w:color w:val="000000"/>
          <w:sz w:val="20"/>
          <w:szCs w:val="20"/>
        </w:rPr>
        <w:t>Communications Coordinator (SWCTN), Research</w:t>
      </w:r>
      <w:r w:rsidR="008138EE">
        <w:rPr>
          <w:rFonts w:ascii="Arial" w:hAnsi="Arial" w:cs="Arial"/>
          <w:color w:val="000000"/>
          <w:sz w:val="20"/>
          <w:szCs w:val="20"/>
        </w:rPr>
        <w:t xml:space="preserve"> (Fixed term until </w:t>
      </w:r>
      <w:r w:rsidR="006D0057">
        <w:rPr>
          <w:rFonts w:ascii="Arial" w:hAnsi="Arial" w:cs="Arial"/>
          <w:color w:val="000000"/>
          <w:sz w:val="20"/>
          <w:szCs w:val="20"/>
        </w:rPr>
        <w:t>7</w:t>
      </w:r>
      <w:r w:rsidR="008138EE">
        <w:rPr>
          <w:rFonts w:ascii="Arial" w:hAnsi="Arial" w:cs="Arial"/>
          <w:color w:val="000000"/>
          <w:sz w:val="20"/>
          <w:szCs w:val="20"/>
        </w:rPr>
        <w:t xml:space="preserve"> Nov 2020)</w:t>
      </w:r>
    </w:p>
    <w:p w14:paraId="3972093C" w14:textId="77777777" w:rsidR="007D645E" w:rsidRPr="007D645E" w:rsidRDefault="007D645E" w:rsidP="001857B9">
      <w:pPr>
        <w:rPr>
          <w:rFonts w:ascii="Arial" w:hAnsi="Arial" w:cs="Arial"/>
          <w:sz w:val="20"/>
          <w:szCs w:val="20"/>
        </w:rPr>
      </w:pPr>
    </w:p>
    <w:p w14:paraId="66D921CE" w14:textId="77777777" w:rsidR="00391188" w:rsidRPr="00F16A1C" w:rsidRDefault="00391188" w:rsidP="00391188">
      <w:pPr>
        <w:widowControl w:val="0"/>
        <w:autoSpaceDE w:val="0"/>
        <w:autoSpaceDN w:val="0"/>
        <w:adjustRightInd w:val="0"/>
        <w:spacing w:after="240"/>
        <w:ind w:left="-1134" w:right="-1340"/>
        <w:rPr>
          <w:rFonts w:ascii="Arial" w:hAnsi="Arial" w:cs="Arial"/>
          <w:sz w:val="20"/>
          <w:szCs w:val="22"/>
          <w:lang w:val="en-US"/>
        </w:rPr>
      </w:pPr>
      <w:r w:rsidRPr="00246DC1">
        <w:rPr>
          <w:rFonts w:ascii="Arial" w:hAnsi="Arial" w:cs="Arial"/>
          <w:b/>
          <w:sz w:val="20"/>
          <w:szCs w:val="22"/>
          <w:lang w:val="en-US"/>
        </w:rPr>
        <w:t>Grade</w:t>
      </w:r>
      <w:r w:rsidRPr="00246DC1">
        <w:rPr>
          <w:rFonts w:ascii="Arial" w:hAnsi="Arial" w:cs="Arial"/>
          <w:sz w:val="20"/>
          <w:szCs w:val="22"/>
          <w:lang w:val="en-US"/>
        </w:rPr>
        <w:t>:</w:t>
      </w:r>
      <w:r w:rsidRPr="00246DC1">
        <w:rPr>
          <w:rFonts w:ascii="Arial" w:hAnsi="Arial" w:cs="Arial"/>
          <w:sz w:val="20"/>
          <w:szCs w:val="22"/>
          <w:lang w:val="en-US"/>
        </w:rPr>
        <w:tab/>
      </w:r>
      <w:r w:rsidRPr="00246DC1">
        <w:rPr>
          <w:rFonts w:ascii="Arial" w:hAnsi="Arial" w:cs="Arial"/>
          <w:sz w:val="20"/>
          <w:szCs w:val="22"/>
          <w:lang w:val="en-US"/>
        </w:rPr>
        <w:tab/>
      </w:r>
      <w:r w:rsidR="007D645E">
        <w:rPr>
          <w:rFonts w:ascii="Arial" w:hAnsi="Arial" w:cs="Arial"/>
          <w:sz w:val="20"/>
          <w:szCs w:val="22"/>
          <w:lang w:val="en-US"/>
        </w:rPr>
        <w:t>5</w:t>
      </w:r>
    </w:p>
    <w:p w14:paraId="32F2C1F7" w14:textId="77777777" w:rsidR="00B911AF" w:rsidRDefault="00391188" w:rsidP="00391188">
      <w:pPr>
        <w:widowControl w:val="0"/>
        <w:autoSpaceDE w:val="0"/>
        <w:autoSpaceDN w:val="0"/>
        <w:adjustRightInd w:val="0"/>
        <w:spacing w:after="240"/>
        <w:ind w:left="-1134" w:right="-1340"/>
        <w:rPr>
          <w:rFonts w:ascii="Arial" w:hAnsi="Arial" w:cs="Arial"/>
          <w:b/>
          <w:sz w:val="20"/>
          <w:szCs w:val="22"/>
          <w:lang w:val="en-US"/>
        </w:rPr>
      </w:pPr>
      <w:r w:rsidRPr="00246DC1">
        <w:rPr>
          <w:rFonts w:ascii="Arial" w:hAnsi="Arial" w:cs="Arial"/>
          <w:b/>
          <w:sz w:val="20"/>
          <w:szCs w:val="22"/>
          <w:lang w:val="en-US"/>
        </w:rPr>
        <w:t>Responsible to:</w:t>
      </w:r>
      <w:r w:rsidRPr="00246DC1">
        <w:rPr>
          <w:rFonts w:ascii="Arial" w:hAnsi="Arial" w:cs="Arial"/>
          <w:b/>
          <w:sz w:val="20"/>
          <w:szCs w:val="22"/>
          <w:lang w:val="en-US"/>
        </w:rPr>
        <w:tab/>
      </w:r>
      <w:r w:rsidR="007D645E">
        <w:rPr>
          <w:rFonts w:ascii="Arial" w:hAnsi="Arial" w:cs="Arial"/>
          <w:color w:val="000000"/>
          <w:sz w:val="20"/>
          <w:szCs w:val="20"/>
        </w:rPr>
        <w:t>Hilary O’Shaughnessy, Research Lead (Watershed) </w:t>
      </w:r>
    </w:p>
    <w:p w14:paraId="2607EA50" w14:textId="77777777" w:rsidR="00B911AF" w:rsidRDefault="00391188" w:rsidP="00391188">
      <w:pPr>
        <w:widowControl w:val="0"/>
        <w:autoSpaceDE w:val="0"/>
        <w:autoSpaceDN w:val="0"/>
        <w:adjustRightInd w:val="0"/>
        <w:spacing w:after="240"/>
        <w:ind w:left="-1134" w:right="-1340"/>
        <w:rPr>
          <w:rFonts w:ascii="Arial" w:hAnsi="Arial" w:cs="Arial"/>
          <w:sz w:val="20"/>
          <w:szCs w:val="22"/>
          <w:lang w:val="en-US"/>
        </w:rPr>
      </w:pPr>
      <w:r w:rsidRPr="00246DC1">
        <w:rPr>
          <w:rFonts w:ascii="Arial" w:hAnsi="Arial" w:cs="Arial"/>
          <w:b/>
          <w:sz w:val="20"/>
          <w:szCs w:val="22"/>
          <w:lang w:val="en-US"/>
        </w:rPr>
        <w:t xml:space="preserve">Responsible for: </w:t>
      </w:r>
      <w:r w:rsidRPr="00246DC1">
        <w:rPr>
          <w:rFonts w:ascii="Arial" w:hAnsi="Arial" w:cs="Arial"/>
          <w:sz w:val="20"/>
          <w:szCs w:val="22"/>
          <w:lang w:val="en-US"/>
        </w:rPr>
        <w:tab/>
      </w:r>
      <w:r w:rsidR="007D645E">
        <w:rPr>
          <w:rFonts w:ascii="Arial" w:hAnsi="Arial" w:cs="Arial"/>
          <w:sz w:val="20"/>
          <w:szCs w:val="22"/>
          <w:lang w:val="en-US"/>
        </w:rPr>
        <w:t>N/A</w:t>
      </w:r>
    </w:p>
    <w:p w14:paraId="6954513B" w14:textId="77777777" w:rsidR="00391188" w:rsidRPr="00246DC1" w:rsidRDefault="00391188" w:rsidP="00391188">
      <w:pPr>
        <w:ind w:left="-1134"/>
        <w:rPr>
          <w:rFonts w:ascii="Arial" w:hAnsi="Arial" w:cs="Arial"/>
          <w:sz w:val="20"/>
          <w:szCs w:val="22"/>
        </w:rPr>
      </w:pPr>
    </w:p>
    <w:p w14:paraId="62BD3473" w14:textId="77777777" w:rsidR="00391188" w:rsidRDefault="00391188" w:rsidP="00391188">
      <w:pPr>
        <w:ind w:left="-1134"/>
        <w:rPr>
          <w:rFonts w:ascii="Arial" w:hAnsi="Arial" w:cs="Arial"/>
          <w:b/>
          <w:sz w:val="20"/>
          <w:szCs w:val="22"/>
          <w:lang w:val="en-US"/>
        </w:rPr>
      </w:pPr>
      <w:r w:rsidRPr="00246DC1">
        <w:rPr>
          <w:rFonts w:ascii="Arial" w:hAnsi="Arial" w:cs="Arial"/>
          <w:b/>
          <w:sz w:val="20"/>
          <w:szCs w:val="22"/>
          <w:lang w:val="en-US"/>
        </w:rPr>
        <w:t>Purpose of Job</w:t>
      </w:r>
      <w:r w:rsidR="007D645E">
        <w:rPr>
          <w:rFonts w:ascii="Arial" w:hAnsi="Arial" w:cs="Arial"/>
          <w:b/>
          <w:sz w:val="20"/>
          <w:szCs w:val="22"/>
          <w:lang w:val="en-US"/>
        </w:rPr>
        <w:tab/>
      </w:r>
    </w:p>
    <w:p w14:paraId="0F920ED3" w14:textId="77777777" w:rsidR="007D645E" w:rsidRDefault="007D645E" w:rsidP="00391188">
      <w:pPr>
        <w:ind w:left="-1134"/>
        <w:rPr>
          <w:rFonts w:ascii="Arial" w:hAnsi="Arial" w:cs="Arial"/>
          <w:b/>
          <w:sz w:val="20"/>
          <w:szCs w:val="22"/>
          <w:lang w:val="en-US"/>
        </w:rPr>
      </w:pPr>
    </w:p>
    <w:p w14:paraId="714F6F78" w14:textId="77777777" w:rsidR="007D645E" w:rsidRPr="007D645E" w:rsidRDefault="007D645E" w:rsidP="007D645E">
      <w:pPr>
        <w:ind w:left="-1134"/>
        <w:rPr>
          <w:rFonts w:ascii="Arial" w:hAnsi="Arial" w:cs="Arial"/>
          <w:bCs/>
          <w:sz w:val="20"/>
          <w:szCs w:val="22"/>
        </w:rPr>
      </w:pPr>
      <w:r w:rsidRPr="007D645E">
        <w:rPr>
          <w:rFonts w:ascii="Arial" w:hAnsi="Arial" w:cs="Arial"/>
          <w:bCs/>
          <w:sz w:val="20"/>
          <w:szCs w:val="22"/>
        </w:rPr>
        <w:t>SWCTN represents a network of people, places and activity in knowledge production and creative technology across the south west. We want to amplify this work in a coherent way, whilst recognising the distinctive identities and aims of the partners and participants. </w:t>
      </w:r>
    </w:p>
    <w:p w14:paraId="0F743EFD" w14:textId="77777777" w:rsidR="007D645E" w:rsidRPr="007D645E" w:rsidRDefault="007D645E" w:rsidP="007D645E">
      <w:pPr>
        <w:ind w:left="-1134"/>
        <w:rPr>
          <w:rFonts w:ascii="Arial" w:hAnsi="Arial" w:cs="Arial"/>
          <w:bCs/>
          <w:sz w:val="20"/>
          <w:szCs w:val="22"/>
        </w:rPr>
      </w:pPr>
    </w:p>
    <w:p w14:paraId="79A13511" w14:textId="77777777" w:rsidR="007D645E" w:rsidRPr="007D645E" w:rsidRDefault="007D645E" w:rsidP="007D645E">
      <w:pPr>
        <w:ind w:left="-1134"/>
        <w:rPr>
          <w:rFonts w:ascii="Arial" w:hAnsi="Arial" w:cs="Arial"/>
          <w:bCs/>
          <w:sz w:val="20"/>
          <w:szCs w:val="22"/>
        </w:rPr>
      </w:pPr>
      <w:r w:rsidRPr="007D645E">
        <w:rPr>
          <w:rFonts w:ascii="Arial" w:hAnsi="Arial" w:cs="Arial"/>
          <w:bCs/>
          <w:sz w:val="20"/>
          <w:szCs w:val="22"/>
        </w:rPr>
        <w:t>The post holder will coordinate SWCTN marketing and communications across all relevant channels with the aim of achieving growing engagement from all respective audiences and stakeholders. This will involve working closely with key staff at each of the project partner organisations (</w:t>
      </w:r>
      <w:proofErr w:type="spellStart"/>
      <w:r w:rsidRPr="007D645E">
        <w:rPr>
          <w:rFonts w:ascii="Arial" w:hAnsi="Arial" w:cs="Arial"/>
          <w:bCs/>
          <w:sz w:val="20"/>
          <w:szCs w:val="22"/>
        </w:rPr>
        <w:t>Kaleider</w:t>
      </w:r>
      <w:proofErr w:type="spellEnd"/>
      <w:r w:rsidRPr="007D645E">
        <w:rPr>
          <w:rFonts w:ascii="Arial" w:hAnsi="Arial" w:cs="Arial"/>
          <w:bCs/>
          <w:sz w:val="20"/>
          <w:szCs w:val="22"/>
        </w:rPr>
        <w:t>, UWE Bristol and Universities of Bath Spa, Plymouth and Falmouth) and liaison with the Watershed Research, wider Creative Technology and Communications teams to identify and maximise opportunities to tell the story of the project.</w:t>
      </w:r>
    </w:p>
    <w:p w14:paraId="387DC01E" w14:textId="77777777" w:rsidR="00B911AF" w:rsidRDefault="00B911AF" w:rsidP="00391188">
      <w:pPr>
        <w:ind w:left="-1134"/>
        <w:rPr>
          <w:rFonts w:ascii="Arial" w:hAnsi="Arial" w:cs="Arial"/>
          <w:sz w:val="20"/>
          <w:szCs w:val="22"/>
          <w:lang w:val="en-US"/>
        </w:rPr>
      </w:pPr>
    </w:p>
    <w:p w14:paraId="4B400AF3" w14:textId="77777777" w:rsidR="00391188" w:rsidRPr="00246DC1" w:rsidRDefault="00391188" w:rsidP="00391188">
      <w:pPr>
        <w:ind w:right="-525"/>
        <w:rPr>
          <w:rFonts w:ascii="Arial" w:hAnsi="Arial" w:cs="Arial"/>
          <w:sz w:val="20"/>
          <w:szCs w:val="22"/>
          <w:lang w:val="en-US"/>
        </w:rPr>
      </w:pPr>
    </w:p>
    <w:p w14:paraId="72F0F420" w14:textId="77777777" w:rsidR="00B911AF" w:rsidRDefault="00391188" w:rsidP="00B911AF">
      <w:pPr>
        <w:ind w:left="-1134"/>
        <w:rPr>
          <w:rFonts w:ascii="Arial" w:hAnsi="Arial" w:cs="Arial"/>
          <w:b/>
          <w:sz w:val="20"/>
          <w:szCs w:val="22"/>
          <w:lang w:val="en-US"/>
        </w:rPr>
      </w:pPr>
      <w:r w:rsidRPr="00246DC1">
        <w:rPr>
          <w:rFonts w:ascii="Arial" w:hAnsi="Arial" w:cs="Arial"/>
          <w:b/>
          <w:sz w:val="20"/>
          <w:szCs w:val="22"/>
          <w:lang w:val="en-US"/>
        </w:rPr>
        <w:t>Principal Responsibilities</w:t>
      </w:r>
    </w:p>
    <w:p w14:paraId="20D26663" w14:textId="77777777" w:rsidR="007D645E" w:rsidRDefault="007D645E" w:rsidP="00B911AF">
      <w:pPr>
        <w:ind w:left="-1134"/>
        <w:rPr>
          <w:rFonts w:ascii="Arial" w:hAnsi="Arial" w:cs="Arial"/>
          <w:b/>
          <w:sz w:val="20"/>
          <w:szCs w:val="22"/>
          <w:lang w:val="en-US"/>
        </w:rPr>
      </w:pPr>
    </w:p>
    <w:p w14:paraId="42AEBA0F" w14:textId="77777777" w:rsidR="007D645E" w:rsidRPr="007D645E" w:rsidRDefault="007D645E" w:rsidP="00295609">
      <w:pPr>
        <w:numPr>
          <w:ilvl w:val="0"/>
          <w:numId w:val="25"/>
        </w:numPr>
        <w:rPr>
          <w:rFonts w:ascii="Arial" w:hAnsi="Arial" w:cs="Arial"/>
          <w:bCs/>
          <w:sz w:val="20"/>
          <w:szCs w:val="22"/>
        </w:rPr>
      </w:pPr>
      <w:r>
        <w:rPr>
          <w:rFonts w:ascii="Arial" w:hAnsi="Arial" w:cs="Arial"/>
          <w:bCs/>
          <w:sz w:val="20"/>
          <w:szCs w:val="22"/>
        </w:rPr>
        <w:t>Support</w:t>
      </w:r>
      <w:r w:rsidRPr="007D645E">
        <w:rPr>
          <w:rFonts w:ascii="Arial" w:hAnsi="Arial" w:cs="Arial"/>
          <w:bCs/>
          <w:sz w:val="20"/>
          <w:szCs w:val="22"/>
        </w:rPr>
        <w:t xml:space="preserve"> our current communications approach </w:t>
      </w:r>
      <w:r>
        <w:rPr>
          <w:rFonts w:ascii="Arial" w:hAnsi="Arial" w:cs="Arial"/>
          <w:bCs/>
          <w:sz w:val="20"/>
          <w:szCs w:val="22"/>
        </w:rPr>
        <w:t xml:space="preserve">and reach </w:t>
      </w:r>
      <w:r w:rsidRPr="007D645E">
        <w:rPr>
          <w:rFonts w:ascii="Arial" w:hAnsi="Arial" w:cs="Arial"/>
          <w:bCs/>
          <w:sz w:val="20"/>
          <w:szCs w:val="22"/>
        </w:rPr>
        <w:t>with a focus on Watershed values and goals </w:t>
      </w:r>
    </w:p>
    <w:p w14:paraId="44249FF9" w14:textId="77777777" w:rsidR="007D645E" w:rsidRPr="007D645E" w:rsidRDefault="007D645E" w:rsidP="00295609">
      <w:pPr>
        <w:numPr>
          <w:ilvl w:val="0"/>
          <w:numId w:val="25"/>
        </w:numPr>
        <w:rPr>
          <w:rFonts w:ascii="Arial" w:hAnsi="Arial" w:cs="Arial"/>
          <w:bCs/>
          <w:sz w:val="20"/>
          <w:szCs w:val="22"/>
        </w:rPr>
      </w:pPr>
      <w:r>
        <w:rPr>
          <w:rFonts w:ascii="Arial" w:hAnsi="Arial" w:cs="Arial"/>
          <w:bCs/>
          <w:sz w:val="20"/>
          <w:szCs w:val="22"/>
        </w:rPr>
        <w:t>W</w:t>
      </w:r>
      <w:r w:rsidRPr="007D645E">
        <w:rPr>
          <w:rFonts w:ascii="Arial" w:hAnsi="Arial" w:cs="Arial"/>
          <w:bCs/>
          <w:sz w:val="20"/>
          <w:szCs w:val="22"/>
        </w:rPr>
        <w:t xml:space="preserve">ork with Watershed Communications to utilise </w:t>
      </w:r>
      <w:r>
        <w:rPr>
          <w:rFonts w:ascii="Arial" w:hAnsi="Arial" w:cs="Arial"/>
          <w:bCs/>
          <w:sz w:val="20"/>
          <w:szCs w:val="22"/>
        </w:rPr>
        <w:t>and</w:t>
      </w:r>
      <w:r w:rsidRPr="007D645E">
        <w:rPr>
          <w:rFonts w:ascii="Arial" w:hAnsi="Arial" w:cs="Arial"/>
          <w:bCs/>
          <w:sz w:val="20"/>
          <w:szCs w:val="22"/>
        </w:rPr>
        <w:t xml:space="preserve"> support </w:t>
      </w:r>
      <w:r>
        <w:rPr>
          <w:rFonts w:ascii="Arial" w:hAnsi="Arial" w:cs="Arial"/>
          <w:bCs/>
          <w:sz w:val="20"/>
          <w:szCs w:val="22"/>
        </w:rPr>
        <w:t>(</w:t>
      </w:r>
      <w:r w:rsidRPr="007D645E">
        <w:rPr>
          <w:rFonts w:ascii="Arial" w:hAnsi="Arial" w:cs="Arial"/>
          <w:bCs/>
          <w:sz w:val="20"/>
          <w:szCs w:val="22"/>
        </w:rPr>
        <w:t>including ticketing</w:t>
      </w:r>
      <w:r>
        <w:rPr>
          <w:rFonts w:ascii="Arial" w:hAnsi="Arial" w:cs="Arial"/>
          <w:bCs/>
          <w:sz w:val="20"/>
          <w:szCs w:val="22"/>
        </w:rPr>
        <w:t>)</w:t>
      </w:r>
      <w:r w:rsidRPr="007D645E">
        <w:rPr>
          <w:rFonts w:ascii="Arial" w:hAnsi="Arial" w:cs="Arial"/>
          <w:bCs/>
          <w:sz w:val="20"/>
          <w:szCs w:val="22"/>
        </w:rPr>
        <w:t xml:space="preserve"> promotion of the ongoing showcases </w:t>
      </w:r>
    </w:p>
    <w:p w14:paraId="4C19FB15" w14:textId="77777777" w:rsidR="007D645E" w:rsidRPr="007D645E" w:rsidRDefault="007D645E" w:rsidP="00295609">
      <w:pPr>
        <w:numPr>
          <w:ilvl w:val="0"/>
          <w:numId w:val="25"/>
        </w:numPr>
        <w:rPr>
          <w:rFonts w:ascii="Arial" w:hAnsi="Arial" w:cs="Arial"/>
          <w:bCs/>
          <w:sz w:val="20"/>
          <w:szCs w:val="22"/>
        </w:rPr>
      </w:pPr>
      <w:r w:rsidRPr="007D645E">
        <w:rPr>
          <w:rFonts w:ascii="Arial" w:hAnsi="Arial" w:cs="Arial"/>
          <w:bCs/>
          <w:sz w:val="20"/>
          <w:szCs w:val="22"/>
        </w:rPr>
        <w:t>Ensure that SWCTN partners branding is clear and communicated across all project outputs and network accreditation is comprehensive and up to date </w:t>
      </w:r>
    </w:p>
    <w:p w14:paraId="1BC2367D" w14:textId="77777777" w:rsidR="007D645E" w:rsidRPr="007D645E" w:rsidRDefault="007D645E" w:rsidP="00295609">
      <w:pPr>
        <w:numPr>
          <w:ilvl w:val="0"/>
          <w:numId w:val="25"/>
        </w:numPr>
        <w:rPr>
          <w:rFonts w:ascii="Arial" w:hAnsi="Arial" w:cs="Arial"/>
          <w:bCs/>
          <w:sz w:val="20"/>
          <w:szCs w:val="22"/>
        </w:rPr>
      </w:pPr>
      <w:r w:rsidRPr="007D645E">
        <w:rPr>
          <w:rFonts w:ascii="Arial" w:hAnsi="Arial" w:cs="Arial"/>
          <w:bCs/>
          <w:sz w:val="20"/>
          <w:szCs w:val="22"/>
        </w:rPr>
        <w:t>Work with SWCTN Producers to animate stories that come from the network and explore relationships to other existing projects </w:t>
      </w:r>
    </w:p>
    <w:p w14:paraId="04B1156F" w14:textId="77777777" w:rsidR="007D645E" w:rsidRPr="007D645E" w:rsidRDefault="007D645E" w:rsidP="00295609">
      <w:pPr>
        <w:numPr>
          <w:ilvl w:val="0"/>
          <w:numId w:val="25"/>
        </w:numPr>
        <w:rPr>
          <w:rFonts w:ascii="Arial" w:hAnsi="Arial" w:cs="Arial"/>
          <w:bCs/>
          <w:sz w:val="20"/>
          <w:szCs w:val="22"/>
        </w:rPr>
      </w:pPr>
      <w:r w:rsidRPr="007D645E">
        <w:rPr>
          <w:rFonts w:ascii="Arial" w:hAnsi="Arial" w:cs="Arial"/>
          <w:bCs/>
          <w:sz w:val="20"/>
          <w:szCs w:val="22"/>
        </w:rPr>
        <w:t>Ensure Press Releases for the projects are disseminated on time and in agreement with all partners</w:t>
      </w:r>
    </w:p>
    <w:p w14:paraId="188FE365" w14:textId="77777777" w:rsidR="007D645E" w:rsidRPr="007D645E" w:rsidRDefault="007D645E" w:rsidP="00295609">
      <w:pPr>
        <w:numPr>
          <w:ilvl w:val="0"/>
          <w:numId w:val="25"/>
        </w:numPr>
        <w:rPr>
          <w:rFonts w:ascii="Arial" w:hAnsi="Arial" w:cs="Arial"/>
          <w:bCs/>
          <w:sz w:val="20"/>
          <w:szCs w:val="22"/>
        </w:rPr>
      </w:pPr>
      <w:r w:rsidRPr="007D645E">
        <w:rPr>
          <w:rFonts w:ascii="Arial" w:hAnsi="Arial" w:cs="Arial"/>
          <w:bCs/>
          <w:sz w:val="20"/>
          <w:szCs w:val="22"/>
        </w:rPr>
        <w:t>Assist with marketing SWCTN events; conferences, showcases, talks programmes</w:t>
      </w:r>
    </w:p>
    <w:p w14:paraId="631369A3" w14:textId="77777777" w:rsidR="007D645E" w:rsidRDefault="007D645E" w:rsidP="00295609">
      <w:pPr>
        <w:numPr>
          <w:ilvl w:val="0"/>
          <w:numId w:val="25"/>
        </w:numPr>
        <w:rPr>
          <w:rFonts w:ascii="Arial" w:hAnsi="Arial" w:cs="Arial"/>
          <w:bCs/>
          <w:sz w:val="20"/>
          <w:szCs w:val="22"/>
        </w:rPr>
      </w:pPr>
      <w:r w:rsidRPr="007D645E">
        <w:rPr>
          <w:rFonts w:ascii="Arial" w:hAnsi="Arial" w:cs="Arial"/>
          <w:bCs/>
          <w:sz w:val="20"/>
          <w:szCs w:val="22"/>
        </w:rPr>
        <w:t>Working with the Publishing and knowledge Exchange managers to ensure that Comms across the network is supported, gathering stories and amplify the ongoing work of the network </w:t>
      </w:r>
    </w:p>
    <w:p w14:paraId="7AC88B25" w14:textId="77777777" w:rsidR="007D645E" w:rsidRPr="007D645E" w:rsidRDefault="007D645E" w:rsidP="00295609">
      <w:pPr>
        <w:numPr>
          <w:ilvl w:val="0"/>
          <w:numId w:val="25"/>
        </w:numPr>
        <w:rPr>
          <w:rFonts w:ascii="Arial" w:hAnsi="Arial" w:cs="Arial"/>
          <w:bCs/>
          <w:sz w:val="20"/>
          <w:szCs w:val="22"/>
        </w:rPr>
      </w:pPr>
      <w:r w:rsidRPr="007D645E">
        <w:rPr>
          <w:rFonts w:ascii="Arial" w:hAnsi="Arial" w:cs="Arial"/>
          <w:bCs/>
          <w:sz w:val="20"/>
          <w:szCs w:val="22"/>
        </w:rPr>
        <w:t xml:space="preserve">Work in partnership with </w:t>
      </w:r>
      <w:proofErr w:type="spellStart"/>
      <w:r w:rsidRPr="007D645E">
        <w:rPr>
          <w:rFonts w:ascii="Arial" w:hAnsi="Arial" w:cs="Arial"/>
          <w:bCs/>
          <w:sz w:val="20"/>
          <w:szCs w:val="22"/>
        </w:rPr>
        <w:t>Ladbury</w:t>
      </w:r>
      <w:proofErr w:type="spellEnd"/>
      <w:r w:rsidRPr="007D645E">
        <w:rPr>
          <w:rFonts w:ascii="Arial" w:hAnsi="Arial" w:cs="Arial"/>
          <w:bCs/>
          <w:sz w:val="20"/>
          <w:szCs w:val="22"/>
        </w:rPr>
        <w:t>, our PR company, to amplify the successful marketing, press and profile raising campaigns for SWCTN including social media presence to raise awareness of our work  </w:t>
      </w:r>
    </w:p>
    <w:p w14:paraId="7A8F1116" w14:textId="77777777" w:rsidR="007D645E" w:rsidRPr="007D645E" w:rsidRDefault="007D645E" w:rsidP="007D645E">
      <w:pPr>
        <w:numPr>
          <w:ilvl w:val="0"/>
          <w:numId w:val="25"/>
        </w:numPr>
        <w:rPr>
          <w:rFonts w:ascii="Arial" w:hAnsi="Arial" w:cs="Arial"/>
          <w:bCs/>
          <w:sz w:val="20"/>
          <w:szCs w:val="22"/>
        </w:rPr>
      </w:pPr>
      <w:r w:rsidRPr="007D645E">
        <w:rPr>
          <w:rFonts w:ascii="Arial" w:hAnsi="Arial" w:cs="Arial"/>
          <w:bCs/>
          <w:sz w:val="20"/>
          <w:szCs w:val="22"/>
        </w:rPr>
        <w:t>Assist in the coordination of internal and external marketing assets including sourcing images, collating editorial material and promotional copy (for press promotion, events, editorial output, conferences etc)</w:t>
      </w:r>
    </w:p>
    <w:p w14:paraId="5D8F6291" w14:textId="77777777" w:rsidR="007D645E" w:rsidRPr="007D645E" w:rsidRDefault="007D645E" w:rsidP="007D645E">
      <w:pPr>
        <w:numPr>
          <w:ilvl w:val="0"/>
          <w:numId w:val="25"/>
        </w:numPr>
        <w:rPr>
          <w:rFonts w:ascii="Arial" w:hAnsi="Arial" w:cs="Arial"/>
          <w:bCs/>
          <w:sz w:val="20"/>
          <w:szCs w:val="22"/>
        </w:rPr>
      </w:pPr>
      <w:r w:rsidRPr="007D645E">
        <w:rPr>
          <w:rFonts w:ascii="Arial" w:hAnsi="Arial" w:cs="Arial"/>
          <w:bCs/>
          <w:sz w:val="20"/>
          <w:szCs w:val="22"/>
        </w:rPr>
        <w:t>Ensure that the relevant data is effectively and efficiently captured for project and organisational reporting, project evaluation and measuring success.</w:t>
      </w:r>
    </w:p>
    <w:p w14:paraId="60C52BF7" w14:textId="77777777" w:rsidR="007D645E" w:rsidRPr="007D645E" w:rsidRDefault="007D645E" w:rsidP="007D645E">
      <w:pPr>
        <w:numPr>
          <w:ilvl w:val="0"/>
          <w:numId w:val="25"/>
        </w:numPr>
        <w:rPr>
          <w:rFonts w:ascii="Arial" w:hAnsi="Arial" w:cs="Arial"/>
          <w:bCs/>
          <w:sz w:val="20"/>
          <w:szCs w:val="22"/>
        </w:rPr>
      </w:pPr>
      <w:r w:rsidRPr="007D645E">
        <w:rPr>
          <w:rFonts w:ascii="Arial" w:hAnsi="Arial" w:cs="Arial"/>
          <w:bCs/>
          <w:sz w:val="20"/>
          <w:szCs w:val="22"/>
        </w:rPr>
        <w:t>Manage and maintain marketing collaborations and partnerships including ongoing relationships with external partners and freelancers including design and advertising agencies.</w:t>
      </w:r>
    </w:p>
    <w:p w14:paraId="07349407" w14:textId="77777777" w:rsidR="007D645E" w:rsidRPr="007D645E" w:rsidRDefault="007D645E" w:rsidP="007D645E">
      <w:pPr>
        <w:numPr>
          <w:ilvl w:val="0"/>
          <w:numId w:val="25"/>
        </w:numPr>
        <w:rPr>
          <w:rFonts w:ascii="Arial" w:hAnsi="Arial" w:cs="Arial"/>
          <w:bCs/>
          <w:sz w:val="20"/>
          <w:szCs w:val="22"/>
        </w:rPr>
      </w:pPr>
      <w:r w:rsidRPr="007D645E">
        <w:rPr>
          <w:rFonts w:ascii="Arial" w:hAnsi="Arial" w:cs="Arial"/>
          <w:bCs/>
          <w:sz w:val="20"/>
          <w:szCs w:val="22"/>
        </w:rPr>
        <w:t>Contribute to the development and implementation of the project and organisation’s communications strategies.</w:t>
      </w:r>
    </w:p>
    <w:p w14:paraId="071F763C" w14:textId="77777777" w:rsidR="007D645E" w:rsidRPr="007D645E" w:rsidRDefault="007D645E" w:rsidP="007D645E">
      <w:pPr>
        <w:numPr>
          <w:ilvl w:val="0"/>
          <w:numId w:val="25"/>
        </w:numPr>
        <w:rPr>
          <w:rFonts w:ascii="Arial" w:hAnsi="Arial" w:cs="Arial"/>
          <w:bCs/>
          <w:sz w:val="20"/>
          <w:szCs w:val="22"/>
        </w:rPr>
      </w:pPr>
      <w:r w:rsidRPr="007D645E">
        <w:rPr>
          <w:rFonts w:ascii="Arial" w:hAnsi="Arial" w:cs="Arial"/>
          <w:bCs/>
          <w:sz w:val="20"/>
          <w:szCs w:val="22"/>
        </w:rPr>
        <w:t xml:space="preserve">The role includes some flexible working including weekends/evenings and occasional </w:t>
      </w:r>
      <w:r w:rsidR="001857B9">
        <w:rPr>
          <w:rFonts w:ascii="Arial" w:hAnsi="Arial" w:cs="Arial"/>
          <w:bCs/>
          <w:sz w:val="20"/>
          <w:szCs w:val="22"/>
        </w:rPr>
        <w:t xml:space="preserve">South West </w:t>
      </w:r>
      <w:r w:rsidRPr="007D645E">
        <w:rPr>
          <w:rFonts w:ascii="Arial" w:hAnsi="Arial" w:cs="Arial"/>
          <w:bCs/>
          <w:sz w:val="20"/>
          <w:szCs w:val="22"/>
        </w:rPr>
        <w:t>travel </w:t>
      </w:r>
    </w:p>
    <w:p w14:paraId="5D079D48" w14:textId="77777777" w:rsidR="00B911AF" w:rsidRPr="001857B9" w:rsidRDefault="00B911AF" w:rsidP="001857B9">
      <w:pPr>
        <w:rPr>
          <w:rFonts w:ascii="Arial" w:hAnsi="Arial" w:cs="Arial"/>
          <w:b/>
          <w:sz w:val="20"/>
          <w:szCs w:val="22"/>
        </w:rPr>
      </w:pPr>
    </w:p>
    <w:p w14:paraId="0829C9EC" w14:textId="77777777" w:rsidR="00B911AF" w:rsidRDefault="00B911AF" w:rsidP="00B911AF">
      <w:pPr>
        <w:ind w:left="-1134"/>
        <w:rPr>
          <w:rFonts w:ascii="Arial" w:hAnsi="Arial" w:cs="Arial"/>
          <w:b/>
          <w:sz w:val="20"/>
          <w:szCs w:val="22"/>
          <w:lang w:val="en-US"/>
        </w:rPr>
      </w:pPr>
    </w:p>
    <w:p w14:paraId="46341264" w14:textId="77777777" w:rsidR="00B911AF" w:rsidRDefault="00B911AF" w:rsidP="00B911AF">
      <w:pPr>
        <w:ind w:left="-1134"/>
        <w:rPr>
          <w:rFonts w:ascii="Arial" w:hAnsi="Arial" w:cs="Arial"/>
          <w:b/>
          <w:sz w:val="20"/>
          <w:szCs w:val="22"/>
          <w:lang w:val="en-US"/>
        </w:rPr>
      </w:pPr>
      <w:r>
        <w:rPr>
          <w:rFonts w:ascii="Arial" w:hAnsi="Arial" w:cs="Arial"/>
          <w:b/>
          <w:sz w:val="20"/>
          <w:szCs w:val="22"/>
          <w:lang w:val="en-US"/>
        </w:rPr>
        <w:t>K</w:t>
      </w:r>
      <w:r w:rsidR="00391188" w:rsidRPr="00246DC1">
        <w:rPr>
          <w:rFonts w:ascii="Arial" w:hAnsi="Arial" w:cs="Arial"/>
          <w:b/>
          <w:sz w:val="20"/>
          <w:szCs w:val="22"/>
          <w:lang w:val="en-US"/>
        </w:rPr>
        <w:t>ey Performance Indicators</w:t>
      </w:r>
    </w:p>
    <w:p w14:paraId="56B24DE2" w14:textId="77777777" w:rsidR="00B911AF" w:rsidRDefault="00B911AF" w:rsidP="001857B9">
      <w:pPr>
        <w:rPr>
          <w:rFonts w:ascii="Arial" w:hAnsi="Arial" w:cs="Arial"/>
          <w:b/>
          <w:sz w:val="20"/>
          <w:szCs w:val="22"/>
          <w:lang w:val="en-US"/>
        </w:rPr>
      </w:pPr>
    </w:p>
    <w:p w14:paraId="1162C2DA"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Communications assets are well collated, maintained and shared across the partners</w:t>
      </w:r>
    </w:p>
    <w:p w14:paraId="14D9E051"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Internal communication channels are clear and open</w:t>
      </w:r>
    </w:p>
    <w:p w14:paraId="057F42F8"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External relationships with a wide range of contacts and partners are developed to achieve organisational objectives</w:t>
      </w:r>
    </w:p>
    <w:p w14:paraId="7E38D8C4"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Marketing projects and campaigns meet intended targets and outcomes</w:t>
      </w:r>
    </w:p>
    <w:p w14:paraId="65E0CBA4"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141414"/>
          <w:sz w:val="20"/>
          <w:szCs w:val="20"/>
          <w:lang w:eastAsia="ja-JP"/>
        </w:rPr>
        <w:t>Continuous contribution to ideas generation that are in line with Watershed’s ethos and objectives</w:t>
      </w:r>
    </w:p>
    <w:p w14:paraId="7BF136E7" w14:textId="77777777" w:rsidR="001857B9" w:rsidRPr="001857B9" w:rsidRDefault="001857B9" w:rsidP="001857B9">
      <w:pPr>
        <w:numPr>
          <w:ilvl w:val="0"/>
          <w:numId w:val="23"/>
        </w:numPr>
        <w:textAlignment w:val="baseline"/>
        <w:rPr>
          <w:rFonts w:ascii="Arial" w:hAnsi="Arial" w:cs="Arial"/>
          <w:color w:val="141414"/>
          <w:sz w:val="20"/>
          <w:szCs w:val="20"/>
          <w:lang w:eastAsia="ja-JP"/>
        </w:rPr>
      </w:pPr>
      <w:r w:rsidRPr="001857B9">
        <w:rPr>
          <w:rFonts w:ascii="Arial" w:hAnsi="Arial" w:cs="Arial"/>
          <w:color w:val="141414"/>
          <w:sz w:val="20"/>
          <w:szCs w:val="20"/>
          <w:lang w:eastAsia="ja-JP"/>
        </w:rPr>
        <w:t xml:space="preserve">Watershed Communications team feel up to date with and bought into the </w:t>
      </w:r>
      <w:r>
        <w:rPr>
          <w:rFonts w:ascii="Arial" w:hAnsi="Arial" w:cs="Arial"/>
          <w:color w:val="141414"/>
          <w:sz w:val="20"/>
          <w:szCs w:val="20"/>
          <w:lang w:eastAsia="ja-JP"/>
        </w:rPr>
        <w:t xml:space="preserve">SWCTN </w:t>
      </w:r>
      <w:r w:rsidRPr="001857B9">
        <w:rPr>
          <w:rFonts w:ascii="Arial" w:hAnsi="Arial" w:cs="Arial"/>
          <w:color w:val="141414"/>
          <w:sz w:val="20"/>
          <w:szCs w:val="20"/>
          <w:lang w:eastAsia="ja-JP"/>
        </w:rPr>
        <w:t>programme</w:t>
      </w:r>
    </w:p>
    <w:p w14:paraId="6FD4446F" w14:textId="77777777" w:rsidR="002927C9" w:rsidRPr="001857B9" w:rsidRDefault="002927C9" w:rsidP="001857B9">
      <w:pPr>
        <w:ind w:left="-414"/>
        <w:rPr>
          <w:rFonts w:ascii="Arial" w:hAnsi="Arial" w:cs="Arial"/>
          <w:b/>
          <w:sz w:val="20"/>
          <w:szCs w:val="22"/>
          <w:lang w:val="en-US"/>
        </w:rPr>
      </w:pPr>
    </w:p>
    <w:p w14:paraId="3D5254BB" w14:textId="77777777" w:rsidR="002927C9" w:rsidRDefault="002927C9" w:rsidP="00B911AF">
      <w:pPr>
        <w:ind w:left="-1134"/>
        <w:rPr>
          <w:rFonts w:ascii="Arial" w:hAnsi="Arial" w:cs="Arial"/>
          <w:b/>
          <w:lang w:val="en-US"/>
        </w:rPr>
      </w:pPr>
    </w:p>
    <w:p w14:paraId="1A894DE5" w14:textId="77777777" w:rsidR="00391188" w:rsidRPr="002F5728" w:rsidRDefault="00B911AF" w:rsidP="00B911AF">
      <w:pPr>
        <w:ind w:left="-1134"/>
        <w:rPr>
          <w:rFonts w:ascii="Arial" w:hAnsi="Arial" w:cs="Arial"/>
          <w:b/>
          <w:lang w:val="en-US"/>
        </w:rPr>
      </w:pPr>
      <w:r w:rsidRPr="002F5728">
        <w:rPr>
          <w:rFonts w:ascii="Arial" w:hAnsi="Arial" w:cs="Arial"/>
          <w:b/>
          <w:lang w:val="en-US"/>
        </w:rPr>
        <w:t>P</w:t>
      </w:r>
      <w:r w:rsidR="00391188" w:rsidRPr="002F5728">
        <w:rPr>
          <w:rFonts w:ascii="Arial" w:hAnsi="Arial" w:cs="Arial"/>
          <w:b/>
          <w:lang w:val="en-US"/>
        </w:rPr>
        <w:t>erson Specification</w:t>
      </w:r>
    </w:p>
    <w:p w14:paraId="207E1A5E" w14:textId="77777777" w:rsidR="00B911AF" w:rsidRDefault="00B911AF" w:rsidP="00B911AF">
      <w:pPr>
        <w:ind w:left="-1134"/>
        <w:rPr>
          <w:rFonts w:ascii="Arial" w:hAnsi="Arial" w:cs="Arial"/>
          <w:b/>
          <w:sz w:val="20"/>
          <w:lang w:val="en-US"/>
        </w:rPr>
      </w:pPr>
    </w:p>
    <w:p w14:paraId="20C64943" w14:textId="77777777" w:rsidR="00391188" w:rsidRPr="00246DC1" w:rsidRDefault="00391188" w:rsidP="00391188">
      <w:pPr>
        <w:rPr>
          <w:rFonts w:ascii="Arial" w:hAnsi="Arial" w:cs="Arial"/>
          <w:sz w:val="20"/>
          <w:szCs w:val="22"/>
          <w:lang w:val="en-US"/>
        </w:rPr>
      </w:pPr>
    </w:p>
    <w:p w14:paraId="71F56342" w14:textId="77777777" w:rsidR="00391188" w:rsidRDefault="00391188" w:rsidP="00391188">
      <w:pPr>
        <w:ind w:left="-1134"/>
        <w:rPr>
          <w:rFonts w:ascii="Arial" w:hAnsi="Arial" w:cs="Arial"/>
          <w:b/>
          <w:sz w:val="20"/>
          <w:szCs w:val="22"/>
          <w:lang w:val="en-US"/>
        </w:rPr>
      </w:pPr>
      <w:r w:rsidRPr="00246DC1">
        <w:rPr>
          <w:rFonts w:ascii="Arial" w:hAnsi="Arial" w:cs="Arial"/>
          <w:b/>
          <w:sz w:val="20"/>
          <w:szCs w:val="22"/>
          <w:lang w:val="en-US"/>
        </w:rPr>
        <w:t>Skills &amp; Experience</w:t>
      </w:r>
    </w:p>
    <w:p w14:paraId="6DEDC599" w14:textId="77777777" w:rsidR="00295609" w:rsidRPr="00246DC1" w:rsidRDefault="00295609" w:rsidP="00391188">
      <w:pPr>
        <w:ind w:left="-1134"/>
        <w:rPr>
          <w:rFonts w:ascii="Arial" w:hAnsi="Arial" w:cs="Arial"/>
          <w:b/>
          <w:sz w:val="20"/>
          <w:szCs w:val="22"/>
          <w:lang w:val="en-US"/>
        </w:rPr>
      </w:pPr>
    </w:p>
    <w:p w14:paraId="55C26AB4" w14:textId="77777777" w:rsidR="001857B9" w:rsidRPr="001857B9" w:rsidRDefault="00FE46B3" w:rsidP="001857B9">
      <w:pPr>
        <w:numPr>
          <w:ilvl w:val="0"/>
          <w:numId w:val="23"/>
        </w:numPr>
        <w:textAlignment w:val="baseline"/>
        <w:rPr>
          <w:rFonts w:ascii="Arial" w:hAnsi="Arial" w:cs="Arial"/>
          <w:color w:val="000000"/>
          <w:sz w:val="20"/>
          <w:szCs w:val="20"/>
          <w:lang w:eastAsia="ja-JP"/>
        </w:rPr>
      </w:pPr>
      <w:r>
        <w:rPr>
          <w:rFonts w:ascii="Arial" w:hAnsi="Arial" w:cs="Arial"/>
          <w:color w:val="000000"/>
          <w:sz w:val="20"/>
          <w:szCs w:val="20"/>
          <w:lang w:eastAsia="ja-JP"/>
        </w:rPr>
        <w:t>Some e</w:t>
      </w:r>
      <w:r w:rsidR="001857B9" w:rsidRPr="001857B9">
        <w:rPr>
          <w:rFonts w:ascii="Arial" w:hAnsi="Arial" w:cs="Arial"/>
          <w:color w:val="000000"/>
          <w:sz w:val="20"/>
          <w:szCs w:val="20"/>
          <w:lang w:eastAsia="ja-JP"/>
        </w:rPr>
        <w:t xml:space="preserve">xperience of </w:t>
      </w:r>
      <w:r w:rsidR="00295609">
        <w:rPr>
          <w:rFonts w:ascii="Arial" w:hAnsi="Arial" w:cs="Arial"/>
          <w:color w:val="000000"/>
          <w:sz w:val="20"/>
          <w:szCs w:val="20"/>
          <w:lang w:eastAsia="ja-JP"/>
        </w:rPr>
        <w:t xml:space="preserve">working on </w:t>
      </w:r>
      <w:r w:rsidR="001857B9" w:rsidRPr="001857B9">
        <w:rPr>
          <w:rFonts w:ascii="Arial" w:hAnsi="Arial" w:cs="Arial"/>
          <w:color w:val="000000"/>
          <w:sz w:val="20"/>
          <w:szCs w:val="20"/>
          <w:lang w:eastAsia="ja-JP"/>
        </w:rPr>
        <w:t>communication and marketing plans, campaigns and</w:t>
      </w:r>
      <w:r>
        <w:rPr>
          <w:rFonts w:ascii="Arial" w:hAnsi="Arial" w:cs="Arial"/>
          <w:color w:val="000000"/>
          <w:sz w:val="20"/>
          <w:szCs w:val="20"/>
          <w:lang w:eastAsia="ja-JP"/>
        </w:rPr>
        <w:t xml:space="preserve">/or </w:t>
      </w:r>
      <w:r w:rsidR="001857B9" w:rsidRPr="001857B9">
        <w:rPr>
          <w:rFonts w:ascii="Arial" w:hAnsi="Arial" w:cs="Arial"/>
          <w:color w:val="000000"/>
          <w:sz w:val="20"/>
          <w:szCs w:val="20"/>
          <w:lang w:eastAsia="ja-JP"/>
        </w:rPr>
        <w:t>projects</w:t>
      </w:r>
      <w:r>
        <w:rPr>
          <w:rFonts w:ascii="Arial" w:hAnsi="Arial" w:cs="Arial"/>
          <w:color w:val="000000"/>
          <w:sz w:val="20"/>
          <w:szCs w:val="20"/>
          <w:lang w:eastAsia="ja-JP"/>
        </w:rPr>
        <w:t xml:space="preserve"> </w:t>
      </w:r>
    </w:p>
    <w:p w14:paraId="1E84596E"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Excellent interpersonal skills with the ability to form productive, professional working relationships with a diverse range of individuals and groups</w:t>
      </w:r>
      <w:r w:rsidR="00295609">
        <w:rPr>
          <w:rFonts w:ascii="Arial" w:hAnsi="Arial" w:cs="Arial"/>
          <w:color w:val="000000"/>
          <w:sz w:val="20"/>
          <w:szCs w:val="20"/>
          <w:lang w:eastAsia="ja-JP"/>
        </w:rPr>
        <w:t xml:space="preserve"> </w:t>
      </w:r>
    </w:p>
    <w:p w14:paraId="566782DD"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Experience and understanding of what it means to work in an inclusive working environment that champions equal opportunities</w:t>
      </w:r>
    </w:p>
    <w:p w14:paraId="5C143113"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Excellent communication skills, both oral and in writing, including presentation skills</w:t>
      </w:r>
    </w:p>
    <w:p w14:paraId="0DAB891C"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Good IT ability (we are a Mac based office) including knowledge of Excel, and understanding of data analysis software</w:t>
      </w:r>
    </w:p>
    <w:p w14:paraId="08B7BD89"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Ability to work under pressure, prioritising to meet tight deadlines</w:t>
      </w:r>
    </w:p>
    <w:p w14:paraId="0BEED364"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A flexible and positive approach to work, willingness to work varied hours including evenings and weekends as required </w:t>
      </w:r>
    </w:p>
    <w:p w14:paraId="643053A8" w14:textId="77777777" w:rsidR="001857B9" w:rsidRPr="001857B9" w:rsidRDefault="001857B9" w:rsidP="001857B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Able to communicate with a broad range of organisations, groups and individuals</w:t>
      </w:r>
    </w:p>
    <w:p w14:paraId="2D0633F1" w14:textId="77777777" w:rsidR="00B911AF" w:rsidRPr="00295609" w:rsidRDefault="001857B9" w:rsidP="00295609">
      <w:pPr>
        <w:numPr>
          <w:ilvl w:val="0"/>
          <w:numId w:val="23"/>
        </w:numPr>
        <w:textAlignment w:val="baseline"/>
        <w:rPr>
          <w:rFonts w:ascii="Arial" w:hAnsi="Arial" w:cs="Arial"/>
          <w:color w:val="000000"/>
          <w:sz w:val="22"/>
          <w:szCs w:val="22"/>
          <w:lang w:eastAsia="ja-JP"/>
        </w:rPr>
      </w:pPr>
      <w:r w:rsidRPr="001857B9">
        <w:rPr>
          <w:rFonts w:ascii="Arial" w:hAnsi="Arial" w:cs="Arial"/>
          <w:color w:val="000000"/>
          <w:sz w:val="20"/>
          <w:szCs w:val="20"/>
          <w:lang w:eastAsia="ja-JP"/>
        </w:rPr>
        <w:t>Ability to manage own time and personal administration in an effective way</w:t>
      </w:r>
    </w:p>
    <w:p w14:paraId="62036B35" w14:textId="77777777" w:rsidR="00295609" w:rsidRDefault="00295609" w:rsidP="00295609">
      <w:pPr>
        <w:textAlignment w:val="baseline"/>
        <w:rPr>
          <w:rFonts w:ascii="Arial" w:hAnsi="Arial" w:cs="Arial"/>
          <w:color w:val="000000"/>
          <w:sz w:val="20"/>
          <w:szCs w:val="20"/>
          <w:lang w:eastAsia="ja-JP"/>
        </w:rPr>
      </w:pPr>
    </w:p>
    <w:p w14:paraId="3834B51C" w14:textId="77777777" w:rsidR="00295609" w:rsidRDefault="00295609" w:rsidP="00295609">
      <w:pPr>
        <w:textAlignment w:val="baseline"/>
        <w:rPr>
          <w:rFonts w:ascii="Arial" w:hAnsi="Arial" w:cs="Arial"/>
          <w:color w:val="000000"/>
          <w:sz w:val="20"/>
          <w:szCs w:val="20"/>
          <w:lang w:eastAsia="ja-JP"/>
        </w:rPr>
      </w:pPr>
    </w:p>
    <w:p w14:paraId="5914B961" w14:textId="77777777" w:rsidR="00295609" w:rsidRPr="00295609" w:rsidRDefault="00295609" w:rsidP="00295609">
      <w:pPr>
        <w:textAlignment w:val="baseline"/>
        <w:rPr>
          <w:rFonts w:ascii="Arial" w:hAnsi="Arial" w:cs="Arial"/>
          <w:color w:val="000000"/>
          <w:sz w:val="22"/>
          <w:szCs w:val="22"/>
          <w:lang w:eastAsia="ja-JP"/>
        </w:rPr>
      </w:pPr>
    </w:p>
    <w:p w14:paraId="0B189FA6" w14:textId="77777777" w:rsidR="00391188" w:rsidRPr="00246DC1" w:rsidRDefault="00391188" w:rsidP="00391188">
      <w:pPr>
        <w:pStyle w:val="Heading4"/>
        <w:ind w:left="-1134"/>
        <w:rPr>
          <w:rFonts w:ascii="Arial" w:hAnsi="Arial" w:cs="Arial"/>
          <w:sz w:val="20"/>
          <w:szCs w:val="22"/>
        </w:rPr>
      </w:pPr>
      <w:r w:rsidRPr="00246DC1">
        <w:rPr>
          <w:rFonts w:ascii="Arial" w:hAnsi="Arial" w:cs="Arial"/>
          <w:sz w:val="20"/>
          <w:szCs w:val="22"/>
        </w:rPr>
        <w:t>Watershed Values</w:t>
      </w:r>
    </w:p>
    <w:p w14:paraId="4AB15BE0" w14:textId="77777777" w:rsidR="00391188" w:rsidRPr="00246DC1" w:rsidRDefault="00391188" w:rsidP="00391188">
      <w:pPr>
        <w:ind w:left="-1134" w:right="-950"/>
        <w:rPr>
          <w:rFonts w:ascii="Arial" w:hAnsi="Arial" w:cs="Arial"/>
          <w:sz w:val="20"/>
          <w:szCs w:val="22"/>
          <w:lang w:val="en-US"/>
        </w:rPr>
      </w:pPr>
      <w:r w:rsidRPr="00246DC1">
        <w:rPr>
          <w:rFonts w:ascii="Arial" w:hAnsi="Arial" w:cs="Arial"/>
          <w:sz w:val="20"/>
          <w:szCs w:val="22"/>
        </w:rPr>
        <w:t>The Watershed brand is unique, trusted and respected and is driven</w:t>
      </w:r>
      <w:r w:rsidRPr="00246DC1">
        <w:rPr>
          <w:rFonts w:ascii="Arial" w:hAnsi="Arial" w:cs="Arial"/>
          <w:i/>
          <w:color w:val="C0504D"/>
          <w:sz w:val="20"/>
          <w:szCs w:val="22"/>
        </w:rPr>
        <w:t xml:space="preserve"> </w:t>
      </w:r>
      <w:r w:rsidRPr="00246DC1">
        <w:rPr>
          <w:rFonts w:ascii="Arial" w:hAnsi="Arial" w:cs="Arial"/>
          <w:sz w:val="20"/>
          <w:szCs w:val="22"/>
        </w:rPr>
        <w:t>by the following shared values which are clearly articulated.</w:t>
      </w:r>
      <w:r w:rsidRPr="00246DC1">
        <w:rPr>
          <w:rFonts w:ascii="Arial" w:hAnsi="Arial" w:cs="Arial"/>
          <w:color w:val="000000"/>
          <w:sz w:val="20"/>
          <w:szCs w:val="22"/>
        </w:rPr>
        <w:t xml:space="preserve">  Ability to master and represent Watershed’s Vision and Values is therefore important.</w:t>
      </w:r>
    </w:p>
    <w:p w14:paraId="111E7F8A" w14:textId="77777777" w:rsidR="00391188" w:rsidRPr="00246DC1" w:rsidRDefault="00391188" w:rsidP="00391188">
      <w:pPr>
        <w:rPr>
          <w:rFonts w:ascii="Arial" w:hAnsi="Arial" w:cs="Arial"/>
          <w:sz w:val="20"/>
          <w:szCs w:val="22"/>
        </w:rPr>
      </w:pPr>
    </w:p>
    <w:p w14:paraId="5A0F7878" w14:textId="77777777" w:rsidR="00391188" w:rsidRPr="00246DC1" w:rsidRDefault="00391188" w:rsidP="00391188">
      <w:pPr>
        <w:ind w:left="-1134"/>
        <w:rPr>
          <w:rFonts w:ascii="Arial" w:hAnsi="Arial" w:cs="Arial"/>
          <w:sz w:val="20"/>
          <w:szCs w:val="22"/>
        </w:rPr>
      </w:pPr>
      <w:r w:rsidRPr="00246DC1">
        <w:rPr>
          <w:rFonts w:ascii="Arial" w:hAnsi="Arial" w:cs="Arial"/>
          <w:sz w:val="20"/>
          <w:szCs w:val="22"/>
        </w:rPr>
        <w:t>Watershed is:</w:t>
      </w:r>
    </w:p>
    <w:p w14:paraId="1E8D7B4C" w14:textId="77777777" w:rsidR="00391188" w:rsidRPr="00246DC1" w:rsidRDefault="00391188" w:rsidP="00391188">
      <w:pPr>
        <w:rPr>
          <w:rFonts w:ascii="Arial" w:hAnsi="Arial" w:cs="Arial"/>
          <w:sz w:val="20"/>
          <w:szCs w:val="22"/>
        </w:rPr>
      </w:pPr>
      <w:r w:rsidRPr="00246DC1">
        <w:rPr>
          <w:rFonts w:ascii="Arial" w:hAnsi="Arial" w:cs="Arial"/>
          <w:sz w:val="20"/>
          <w:szCs w:val="22"/>
        </w:rPr>
        <w:tab/>
      </w:r>
      <w:r w:rsidRPr="00246DC1">
        <w:rPr>
          <w:rFonts w:ascii="Arial" w:hAnsi="Arial" w:cs="Arial"/>
          <w:sz w:val="20"/>
          <w:szCs w:val="22"/>
        </w:rPr>
        <w:tab/>
      </w:r>
      <w:r w:rsidRPr="00246DC1">
        <w:rPr>
          <w:rFonts w:ascii="Arial" w:hAnsi="Arial" w:cs="Arial"/>
          <w:sz w:val="20"/>
          <w:szCs w:val="22"/>
        </w:rPr>
        <w:tab/>
      </w:r>
      <w:r w:rsidRPr="00246DC1">
        <w:rPr>
          <w:rFonts w:ascii="Arial" w:hAnsi="Arial" w:cs="Arial"/>
          <w:sz w:val="20"/>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502"/>
      </w:tblGrid>
      <w:tr w:rsidR="00391188" w:rsidRPr="00246DC1" w14:paraId="35120C48" w14:textId="77777777">
        <w:trPr>
          <w:trHeight w:val="284"/>
          <w:jc w:val="center"/>
        </w:trPr>
        <w:tc>
          <w:tcPr>
            <w:tcW w:w="1843" w:type="dxa"/>
            <w:vAlign w:val="center"/>
          </w:tcPr>
          <w:p w14:paraId="34BFD512" w14:textId="77777777" w:rsidR="00391188" w:rsidRPr="00246DC1" w:rsidRDefault="0019437E" w:rsidP="00391188">
            <w:pPr>
              <w:rPr>
                <w:rFonts w:ascii="Arial" w:hAnsi="Arial" w:cs="Arial"/>
                <w:b/>
                <w:sz w:val="20"/>
                <w:szCs w:val="22"/>
              </w:rPr>
            </w:pPr>
            <w:r>
              <w:rPr>
                <w:rFonts w:ascii="Arial" w:hAnsi="Arial" w:cs="Arial"/>
                <w:b/>
                <w:sz w:val="20"/>
                <w:szCs w:val="22"/>
              </w:rPr>
              <w:t>Inclusive</w:t>
            </w:r>
            <w:r w:rsidR="00391188" w:rsidRPr="00246DC1">
              <w:rPr>
                <w:rFonts w:ascii="Arial" w:hAnsi="Arial" w:cs="Arial"/>
                <w:b/>
                <w:sz w:val="20"/>
                <w:szCs w:val="22"/>
              </w:rPr>
              <w:t xml:space="preserve"> </w:t>
            </w:r>
          </w:p>
        </w:tc>
        <w:tc>
          <w:tcPr>
            <w:tcW w:w="8574" w:type="dxa"/>
            <w:vAlign w:val="center"/>
          </w:tcPr>
          <w:p w14:paraId="3E5DF1CD" w14:textId="77777777" w:rsidR="00391188" w:rsidRPr="0019437E" w:rsidRDefault="0019437E" w:rsidP="00391188">
            <w:pPr>
              <w:rPr>
                <w:rFonts w:ascii="Arial" w:hAnsi="Arial" w:cs="Arial"/>
                <w:sz w:val="20"/>
                <w:szCs w:val="20"/>
              </w:rPr>
            </w:pPr>
            <w:r w:rsidRPr="0019437E">
              <w:rPr>
                <w:rFonts w:ascii="Arial" w:hAnsi="Arial" w:cs="Arial"/>
                <w:sz w:val="20"/>
                <w:szCs w:val="20"/>
              </w:rPr>
              <w:t>We are people led. We listen to and engage with the broadest range of people.</w:t>
            </w:r>
          </w:p>
        </w:tc>
      </w:tr>
      <w:tr w:rsidR="00391188" w:rsidRPr="00246DC1" w14:paraId="5136C4A9" w14:textId="77777777">
        <w:trPr>
          <w:trHeight w:val="284"/>
          <w:jc w:val="center"/>
        </w:trPr>
        <w:tc>
          <w:tcPr>
            <w:tcW w:w="1843" w:type="dxa"/>
            <w:vAlign w:val="center"/>
          </w:tcPr>
          <w:p w14:paraId="106DF296" w14:textId="77777777" w:rsidR="00391188" w:rsidRPr="00246DC1" w:rsidRDefault="0019437E" w:rsidP="00391188">
            <w:pPr>
              <w:rPr>
                <w:rFonts w:ascii="Arial" w:hAnsi="Arial" w:cs="Arial"/>
                <w:b/>
                <w:sz w:val="20"/>
                <w:szCs w:val="22"/>
              </w:rPr>
            </w:pPr>
            <w:r>
              <w:rPr>
                <w:rFonts w:ascii="Arial" w:hAnsi="Arial" w:cs="Arial"/>
                <w:b/>
                <w:sz w:val="20"/>
                <w:szCs w:val="22"/>
              </w:rPr>
              <w:t>Open and Honest</w:t>
            </w:r>
          </w:p>
        </w:tc>
        <w:tc>
          <w:tcPr>
            <w:tcW w:w="8574" w:type="dxa"/>
            <w:vAlign w:val="center"/>
          </w:tcPr>
          <w:p w14:paraId="65002275" w14:textId="77777777" w:rsidR="00391188" w:rsidRPr="0019437E" w:rsidRDefault="0019437E" w:rsidP="00391188">
            <w:pPr>
              <w:rPr>
                <w:rFonts w:ascii="Arial" w:hAnsi="Arial" w:cs="Arial"/>
                <w:sz w:val="20"/>
                <w:szCs w:val="20"/>
              </w:rPr>
            </w:pPr>
            <w:r w:rsidRPr="0019437E">
              <w:rPr>
                <w:rFonts w:ascii="Arial" w:hAnsi="Arial" w:cs="Arial"/>
                <w:sz w:val="20"/>
                <w:szCs w:val="20"/>
              </w:rPr>
              <w:t>We provide a culture and environment that is trusting, trusted and trustworthy.</w:t>
            </w:r>
          </w:p>
        </w:tc>
      </w:tr>
      <w:tr w:rsidR="00391188" w:rsidRPr="00246DC1" w14:paraId="7A026FD3" w14:textId="77777777">
        <w:trPr>
          <w:trHeight w:val="284"/>
          <w:jc w:val="center"/>
        </w:trPr>
        <w:tc>
          <w:tcPr>
            <w:tcW w:w="1843" w:type="dxa"/>
            <w:vAlign w:val="center"/>
          </w:tcPr>
          <w:p w14:paraId="3D235F49" w14:textId="77777777" w:rsidR="00391188" w:rsidRPr="00246DC1" w:rsidRDefault="00391188" w:rsidP="00391188">
            <w:pPr>
              <w:rPr>
                <w:rFonts w:ascii="Arial" w:hAnsi="Arial" w:cs="Arial"/>
                <w:b/>
                <w:sz w:val="20"/>
                <w:szCs w:val="22"/>
              </w:rPr>
            </w:pPr>
            <w:r w:rsidRPr="00246DC1">
              <w:rPr>
                <w:rFonts w:ascii="Arial" w:hAnsi="Arial" w:cs="Arial"/>
                <w:b/>
                <w:sz w:val="20"/>
                <w:szCs w:val="22"/>
              </w:rPr>
              <w:t>Make Things Happen</w:t>
            </w:r>
          </w:p>
        </w:tc>
        <w:tc>
          <w:tcPr>
            <w:tcW w:w="8574" w:type="dxa"/>
            <w:vAlign w:val="center"/>
          </w:tcPr>
          <w:p w14:paraId="110B4FD6" w14:textId="77777777" w:rsidR="00391188" w:rsidRPr="0019437E" w:rsidRDefault="0019437E" w:rsidP="00391188">
            <w:pPr>
              <w:rPr>
                <w:rFonts w:ascii="Arial" w:hAnsi="Arial" w:cs="Arial"/>
                <w:sz w:val="20"/>
                <w:szCs w:val="20"/>
              </w:rPr>
            </w:pPr>
            <w:r w:rsidRPr="0019437E">
              <w:rPr>
                <w:rFonts w:ascii="Arial" w:hAnsi="Arial" w:cs="Arial"/>
                <w:sz w:val="20"/>
                <w:szCs w:val="20"/>
              </w:rPr>
              <w:t>We approach opportunity and challenge creatively, collaboratively and with a can do attitude.</w:t>
            </w:r>
          </w:p>
        </w:tc>
      </w:tr>
      <w:tr w:rsidR="00391188" w:rsidRPr="00246DC1" w14:paraId="6AEFFDB9" w14:textId="77777777" w:rsidTr="0019437E">
        <w:trPr>
          <w:trHeight w:val="324"/>
          <w:jc w:val="center"/>
        </w:trPr>
        <w:tc>
          <w:tcPr>
            <w:tcW w:w="1843" w:type="dxa"/>
            <w:vAlign w:val="center"/>
          </w:tcPr>
          <w:p w14:paraId="4A88DC80" w14:textId="77777777" w:rsidR="00391188" w:rsidRPr="00246DC1" w:rsidRDefault="0019437E" w:rsidP="0019437E">
            <w:pPr>
              <w:rPr>
                <w:rFonts w:ascii="Arial" w:hAnsi="Arial" w:cs="Arial"/>
                <w:b/>
                <w:sz w:val="20"/>
                <w:szCs w:val="22"/>
              </w:rPr>
            </w:pPr>
            <w:r>
              <w:rPr>
                <w:rFonts w:ascii="Arial" w:hAnsi="Arial" w:cs="Arial"/>
                <w:b/>
                <w:sz w:val="20"/>
                <w:szCs w:val="22"/>
              </w:rPr>
              <w:t>Entrepreneurial</w:t>
            </w:r>
          </w:p>
        </w:tc>
        <w:tc>
          <w:tcPr>
            <w:tcW w:w="8574" w:type="dxa"/>
            <w:vAlign w:val="center"/>
          </w:tcPr>
          <w:p w14:paraId="7F7FF53C" w14:textId="77777777" w:rsidR="00391188" w:rsidRPr="0019437E" w:rsidRDefault="0019437E" w:rsidP="0019437E">
            <w:pPr>
              <w:spacing w:before="100" w:beforeAutospacing="1" w:after="100" w:afterAutospacing="1"/>
              <w:textAlignment w:val="baseline"/>
              <w:rPr>
                <w:rFonts w:ascii="Arial" w:hAnsi="Arial" w:cs="Arial"/>
                <w:sz w:val="20"/>
                <w:szCs w:val="20"/>
              </w:rPr>
            </w:pPr>
            <w:r w:rsidRPr="0019437E">
              <w:rPr>
                <w:rFonts w:ascii="Arial" w:hAnsi="Arial" w:cs="Arial"/>
                <w:sz w:val="20"/>
                <w:szCs w:val="20"/>
              </w:rPr>
              <w:t>We are inventive, try new ideas, experiment, learn and share.</w:t>
            </w:r>
          </w:p>
        </w:tc>
      </w:tr>
      <w:tr w:rsidR="00391188" w:rsidRPr="00246DC1" w14:paraId="3D9396CE" w14:textId="77777777">
        <w:trPr>
          <w:trHeight w:val="284"/>
          <w:jc w:val="center"/>
        </w:trPr>
        <w:tc>
          <w:tcPr>
            <w:tcW w:w="1843" w:type="dxa"/>
            <w:vAlign w:val="center"/>
          </w:tcPr>
          <w:p w14:paraId="13E59706" w14:textId="77777777" w:rsidR="00391188" w:rsidRPr="00246DC1" w:rsidRDefault="00391188" w:rsidP="00391188">
            <w:pPr>
              <w:rPr>
                <w:rFonts w:ascii="Arial" w:hAnsi="Arial" w:cs="Arial"/>
                <w:b/>
                <w:sz w:val="20"/>
                <w:szCs w:val="22"/>
              </w:rPr>
            </w:pPr>
            <w:r w:rsidRPr="00246DC1">
              <w:rPr>
                <w:rFonts w:ascii="Arial" w:hAnsi="Arial" w:cs="Arial"/>
                <w:b/>
                <w:sz w:val="20"/>
                <w:szCs w:val="22"/>
              </w:rPr>
              <w:t>Celebratory</w:t>
            </w:r>
          </w:p>
        </w:tc>
        <w:tc>
          <w:tcPr>
            <w:tcW w:w="8574" w:type="dxa"/>
            <w:vAlign w:val="center"/>
          </w:tcPr>
          <w:p w14:paraId="69DF7B8C" w14:textId="77777777" w:rsidR="00391188" w:rsidRPr="0019437E" w:rsidRDefault="0019437E" w:rsidP="00391188">
            <w:pPr>
              <w:rPr>
                <w:rFonts w:ascii="Arial" w:hAnsi="Arial" w:cs="Arial"/>
                <w:sz w:val="20"/>
                <w:szCs w:val="20"/>
              </w:rPr>
            </w:pPr>
            <w:r w:rsidRPr="0019437E">
              <w:rPr>
                <w:rFonts w:ascii="Arial" w:hAnsi="Arial" w:cs="Arial"/>
                <w:sz w:val="20"/>
                <w:szCs w:val="20"/>
              </w:rPr>
              <w:t>We celebrate culture, creativity and wonder.</w:t>
            </w:r>
          </w:p>
        </w:tc>
      </w:tr>
    </w:tbl>
    <w:p w14:paraId="620D3AB8" w14:textId="77777777" w:rsidR="00391188" w:rsidRPr="00246DC1" w:rsidRDefault="00391188" w:rsidP="00391188">
      <w:pPr>
        <w:ind w:left="-1134"/>
        <w:rPr>
          <w:rFonts w:ascii="Arial" w:hAnsi="Arial" w:cs="Arial"/>
          <w:b/>
          <w:sz w:val="20"/>
          <w:szCs w:val="22"/>
          <w:lang w:val="en-US"/>
        </w:rPr>
      </w:pPr>
    </w:p>
    <w:p w14:paraId="3092958A" w14:textId="77777777" w:rsidR="00391188" w:rsidRPr="00246DC1" w:rsidRDefault="00391188" w:rsidP="00391188">
      <w:pPr>
        <w:ind w:left="-1134"/>
        <w:rPr>
          <w:rFonts w:ascii="Arial" w:hAnsi="Arial" w:cs="Arial"/>
          <w:sz w:val="20"/>
          <w:szCs w:val="22"/>
        </w:rPr>
      </w:pPr>
      <w:r w:rsidRPr="00246DC1">
        <w:rPr>
          <w:rFonts w:ascii="Arial" w:hAnsi="Arial" w:cs="Arial"/>
          <w:b/>
          <w:sz w:val="20"/>
          <w:szCs w:val="22"/>
        </w:rPr>
        <w:t>Additional information:</w:t>
      </w:r>
    </w:p>
    <w:p w14:paraId="027F89CE" w14:textId="77777777" w:rsidR="00391188" w:rsidRPr="00246DC1" w:rsidRDefault="00391188" w:rsidP="00391188">
      <w:pPr>
        <w:ind w:left="-1134"/>
        <w:rPr>
          <w:rFonts w:ascii="Arial" w:hAnsi="Arial" w:cs="Arial"/>
          <w:sz w:val="20"/>
          <w:szCs w:val="22"/>
        </w:rPr>
      </w:pPr>
    </w:p>
    <w:p w14:paraId="71D65FED" w14:textId="77777777" w:rsidR="00391188" w:rsidRPr="00246DC1" w:rsidRDefault="00391188" w:rsidP="00391188">
      <w:pPr>
        <w:numPr>
          <w:ilvl w:val="0"/>
          <w:numId w:val="2"/>
        </w:numPr>
        <w:rPr>
          <w:rFonts w:ascii="Arial" w:hAnsi="Arial" w:cs="Arial"/>
          <w:sz w:val="20"/>
          <w:szCs w:val="22"/>
        </w:rPr>
      </w:pPr>
      <w:r w:rsidRPr="00246DC1">
        <w:rPr>
          <w:rFonts w:ascii="Arial" w:hAnsi="Arial" w:cs="Arial"/>
          <w:sz w:val="20"/>
          <w:szCs w:val="22"/>
          <w:lang w:val="en-US"/>
        </w:rPr>
        <w:t>The post-holder is expected to wear clothing appropriate to their post.</w:t>
      </w:r>
    </w:p>
    <w:p w14:paraId="482AFADD" w14:textId="77777777" w:rsidR="00391188" w:rsidRPr="00246DC1" w:rsidRDefault="00391188" w:rsidP="00391188">
      <w:pPr>
        <w:ind w:left="-774"/>
        <w:rPr>
          <w:rFonts w:ascii="Arial" w:hAnsi="Arial" w:cs="Arial"/>
          <w:sz w:val="20"/>
          <w:szCs w:val="22"/>
        </w:rPr>
      </w:pPr>
    </w:p>
    <w:p w14:paraId="33E6D31E" w14:textId="77777777" w:rsidR="00391188" w:rsidRPr="00246DC1" w:rsidRDefault="00391188" w:rsidP="00391188">
      <w:pPr>
        <w:pStyle w:val="DefaultText"/>
        <w:numPr>
          <w:ilvl w:val="0"/>
          <w:numId w:val="2"/>
        </w:numPr>
        <w:autoSpaceDE/>
        <w:autoSpaceDN/>
        <w:adjustRightInd/>
        <w:spacing w:after="100"/>
        <w:ind w:right="-950"/>
        <w:rPr>
          <w:rFonts w:ascii="Arial" w:hAnsi="Arial" w:cs="Arial"/>
          <w:sz w:val="20"/>
          <w:szCs w:val="22"/>
        </w:rPr>
      </w:pPr>
      <w:r w:rsidRPr="00246DC1">
        <w:rPr>
          <w:rFonts w:ascii="Arial" w:hAnsi="Arial" w:cs="Arial"/>
          <w:sz w:val="20"/>
          <w:szCs w:val="22"/>
        </w:rPr>
        <w:t>The post-holder will be required to undertake such other comparable duties as may be required by the Head of Department'.</w:t>
      </w:r>
    </w:p>
    <w:p w14:paraId="393DEFC7" w14:textId="77777777" w:rsidR="00391188" w:rsidRDefault="00391188" w:rsidP="005A051C">
      <w:pPr>
        <w:pStyle w:val="DefaultText"/>
        <w:numPr>
          <w:ilvl w:val="0"/>
          <w:numId w:val="2"/>
        </w:numPr>
        <w:autoSpaceDE/>
        <w:autoSpaceDN/>
        <w:adjustRightInd/>
        <w:spacing w:after="240"/>
        <w:ind w:right="-950"/>
        <w:rPr>
          <w:rFonts w:ascii="Arial" w:hAnsi="Arial" w:cs="Arial"/>
          <w:sz w:val="20"/>
          <w:szCs w:val="22"/>
        </w:rPr>
      </w:pPr>
      <w:r w:rsidRPr="00246DC1">
        <w:rPr>
          <w:rFonts w:ascii="Arial" w:hAnsi="Arial" w:cs="Arial"/>
          <w:sz w:val="20"/>
          <w:szCs w:val="22"/>
        </w:rPr>
        <w:t xml:space="preserve">Watershed is open seven days a week, including Bank Holidays (Christmas Day and Boxing Day are the only exceptions). Watershed is a public building, which operates a diverse range of cultural and commercial activities. The post holder will need to be comfortable working in this environment. </w:t>
      </w:r>
    </w:p>
    <w:p w14:paraId="182482E2" w14:textId="19B3E07D" w:rsidR="00391188" w:rsidRPr="00246DC1" w:rsidRDefault="0059235F" w:rsidP="00391188">
      <w:pPr>
        <w:pStyle w:val="DefaultText"/>
        <w:autoSpaceDE/>
        <w:autoSpaceDN/>
        <w:adjustRightInd/>
        <w:spacing w:after="100"/>
        <w:ind w:left="-1134"/>
        <w:rPr>
          <w:rFonts w:ascii="Arial" w:hAnsi="Arial" w:cs="Arial"/>
          <w:sz w:val="20"/>
        </w:rPr>
      </w:pPr>
      <w:r>
        <w:rPr>
          <w:noProof/>
          <w:lang w:val="en-GB" w:eastAsia="en-GB"/>
        </w:rPr>
        <w:drawing>
          <wp:anchor distT="0" distB="0" distL="114300" distR="114300" simplePos="0" relativeHeight="251657728" behindDoc="0" locked="0" layoutInCell="1" allowOverlap="1" wp14:anchorId="4439DF5A" wp14:editId="0AF95162">
            <wp:simplePos x="0" y="0"/>
            <wp:positionH relativeFrom="column">
              <wp:posOffset>-720090</wp:posOffset>
            </wp:positionH>
            <wp:positionV relativeFrom="paragraph">
              <wp:posOffset>104140</wp:posOffset>
            </wp:positionV>
            <wp:extent cx="1524000" cy="828675"/>
            <wp:effectExtent l="0" t="0" r="0" b="0"/>
            <wp:wrapSquare wrapText="right"/>
            <wp:docPr id="5" name="Picture 5" descr="SE_Business_Identifi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_Business_Identifier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DC68F" w14:textId="77777777" w:rsidR="00391188" w:rsidRPr="00246DC1" w:rsidRDefault="00391188" w:rsidP="00391188">
      <w:pPr>
        <w:ind w:left="-1134"/>
        <w:rPr>
          <w:rFonts w:ascii="Arial" w:hAnsi="Arial" w:cs="Arial"/>
          <w:sz w:val="20"/>
        </w:rPr>
      </w:pPr>
      <w:r w:rsidRPr="00246DC1">
        <w:rPr>
          <w:rFonts w:ascii="Arial" w:hAnsi="Arial" w:cs="Arial"/>
          <w:sz w:val="20"/>
        </w:rPr>
        <w:t xml:space="preserve">Watershed is a Social Enterprise Mark holder.  Social Enterprises </w:t>
      </w:r>
      <w:r w:rsidRPr="00246DC1">
        <w:rPr>
          <w:rFonts w:ascii="Arial" w:hAnsi="Arial" w:cs="Arial"/>
          <w:sz w:val="20"/>
          <w:szCs w:val="22"/>
          <w:lang w:val="en-US" w:eastAsia="en-US"/>
        </w:rPr>
        <w:t>are businesses whose products and services create both social and environmental benefits.</w:t>
      </w:r>
      <w:r w:rsidRPr="00246DC1">
        <w:rPr>
          <w:rFonts w:ascii="Arial" w:hAnsi="Arial" w:cs="Arial"/>
          <w:sz w:val="20"/>
        </w:rPr>
        <w:t xml:space="preserve"> </w:t>
      </w:r>
    </w:p>
    <w:p w14:paraId="4A77271A" w14:textId="77777777" w:rsidR="00391188" w:rsidRPr="00246DC1" w:rsidRDefault="00391188" w:rsidP="00391188">
      <w:pPr>
        <w:ind w:left="-1134"/>
        <w:rPr>
          <w:rFonts w:ascii="Arial" w:hAnsi="Arial" w:cs="Arial"/>
          <w:sz w:val="20"/>
        </w:rPr>
      </w:pPr>
    </w:p>
    <w:p w14:paraId="5823F167" w14:textId="77777777" w:rsidR="00391188" w:rsidRPr="00246DC1" w:rsidRDefault="00391188" w:rsidP="00391188">
      <w:pPr>
        <w:pStyle w:val="DefaultText"/>
        <w:autoSpaceDE/>
        <w:autoSpaceDN/>
        <w:adjustRightInd/>
        <w:spacing w:after="100"/>
        <w:rPr>
          <w:rFonts w:ascii="Arial" w:hAnsi="Arial" w:cs="Arial"/>
          <w:color w:val="000000"/>
          <w:sz w:val="20"/>
          <w:szCs w:val="22"/>
        </w:rPr>
      </w:pPr>
    </w:p>
    <w:p w14:paraId="75F0D7E7" w14:textId="77777777" w:rsidR="00391188" w:rsidRPr="00246DC1" w:rsidRDefault="00391188">
      <w:pPr>
        <w:rPr>
          <w:rFonts w:ascii="Arial" w:hAnsi="Arial" w:cs="Arial"/>
          <w:sz w:val="20"/>
        </w:rPr>
      </w:pPr>
    </w:p>
    <w:p w14:paraId="3397B0CE" w14:textId="77777777" w:rsidR="00391188" w:rsidRPr="00246DC1" w:rsidRDefault="00391188" w:rsidP="00391188">
      <w:pPr>
        <w:ind w:left="7200"/>
        <w:rPr>
          <w:rFonts w:ascii="Arial" w:hAnsi="Arial" w:cs="Arial"/>
          <w:sz w:val="20"/>
          <w:szCs w:val="18"/>
        </w:rPr>
      </w:pPr>
    </w:p>
    <w:p w14:paraId="5D669A4A" w14:textId="77777777" w:rsidR="00391188" w:rsidRPr="00246DC1" w:rsidRDefault="00391188" w:rsidP="00391188">
      <w:pPr>
        <w:ind w:left="-1134"/>
        <w:rPr>
          <w:rFonts w:ascii="Arial" w:hAnsi="Arial" w:cs="Arial"/>
          <w:sz w:val="20"/>
        </w:rPr>
      </w:pPr>
    </w:p>
    <w:sectPr w:rsidR="00391188" w:rsidRPr="00246DC1" w:rsidSect="009A69E4">
      <w:headerReference w:type="default" r:id="rId12"/>
      <w:footerReference w:type="defaul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1C4F5" w14:textId="77777777" w:rsidR="006F7206" w:rsidRDefault="006F7206">
      <w:r>
        <w:separator/>
      </w:r>
    </w:p>
  </w:endnote>
  <w:endnote w:type="continuationSeparator" w:id="0">
    <w:p w14:paraId="567409F6" w14:textId="77777777" w:rsidR="006F7206" w:rsidRDefault="006F7206">
      <w:r>
        <w:continuationSeparator/>
      </w:r>
    </w:p>
  </w:endnote>
  <w:endnote w:type="continuationNotice" w:id="1">
    <w:p w14:paraId="1F08BAB2" w14:textId="77777777" w:rsidR="006F7206" w:rsidRDefault="006F7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4D8D" w14:textId="77777777" w:rsidR="007C18A0" w:rsidRDefault="007C18A0">
    <w:pPr>
      <w:pStyle w:val="Footer"/>
    </w:pPr>
  </w:p>
  <w:p w14:paraId="7160E17A" w14:textId="77777777" w:rsidR="007C18A0" w:rsidRDefault="007C18A0" w:rsidP="009A69E4">
    <w:pPr>
      <w:pStyle w:val="Footer"/>
      <w:rPr>
        <w:rFonts w:ascii="Arial" w:hAnsi="Arial" w:cs="Arial"/>
        <w:sz w:val="20"/>
        <w:szCs w:val="20"/>
      </w:rPr>
    </w:pPr>
    <w:r w:rsidRPr="009A69E4">
      <w:rPr>
        <w:rFonts w:ascii="Arial" w:hAnsi="Arial" w:cs="Arial"/>
        <w:sz w:val="20"/>
        <w:szCs w:val="20"/>
      </w:rPr>
      <w:tab/>
    </w:r>
    <w:r w:rsidRPr="00D00507">
      <w:rPr>
        <w:rFonts w:ascii="Arial" w:hAnsi="Arial" w:cs="Arial"/>
        <w:sz w:val="20"/>
        <w:szCs w:val="20"/>
      </w:rPr>
      <w:tab/>
    </w:r>
  </w:p>
  <w:p w14:paraId="2CB6FB8F" w14:textId="77777777" w:rsidR="007C18A0" w:rsidRDefault="007C18A0" w:rsidP="007D645E">
    <w:pPr>
      <w:rPr>
        <w:lang w:eastAsia="ja-JP"/>
      </w:rPr>
    </w:pPr>
    <w:r>
      <w:rPr>
        <w:rFonts w:ascii="Arial" w:hAnsi="Arial" w:cs="Arial"/>
        <w:color w:val="000000"/>
        <w:sz w:val="20"/>
        <w:szCs w:val="20"/>
      </w:rPr>
      <w:t>Communications Coordinator (SWCTN), Research 12/19</w:t>
    </w:r>
  </w:p>
  <w:p w14:paraId="02DD68B5" w14:textId="77777777" w:rsidR="007C18A0" w:rsidRDefault="007C18A0" w:rsidP="009A69E4">
    <w:pPr>
      <w:pStyle w:val="Footer"/>
      <w:jc w:val="center"/>
      <w:rPr>
        <w:rFonts w:ascii="Arial" w:hAnsi="Arial" w:cs="Arial"/>
        <w:sz w:val="20"/>
        <w:szCs w:val="20"/>
      </w:rPr>
    </w:pPr>
    <w:r>
      <w:rPr>
        <w:rFonts w:ascii="Arial" w:hAnsi="Arial" w:cs="Arial"/>
        <w:sz w:val="20"/>
        <w:szCs w:val="20"/>
      </w:rPr>
      <w:t xml:space="preserve"> </w:t>
    </w:r>
  </w:p>
  <w:p w14:paraId="03068D5F" w14:textId="77777777" w:rsidR="007C18A0" w:rsidRPr="009A69E4" w:rsidRDefault="007C18A0" w:rsidP="009A69E4">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BB62" w14:textId="77777777" w:rsidR="006F7206" w:rsidRDefault="006F7206">
      <w:r>
        <w:separator/>
      </w:r>
    </w:p>
  </w:footnote>
  <w:footnote w:type="continuationSeparator" w:id="0">
    <w:p w14:paraId="6B517BE6" w14:textId="77777777" w:rsidR="006F7206" w:rsidRDefault="006F7206">
      <w:r>
        <w:continuationSeparator/>
      </w:r>
    </w:p>
  </w:footnote>
  <w:footnote w:type="continuationNotice" w:id="1">
    <w:p w14:paraId="324BA6BB" w14:textId="77777777" w:rsidR="006F7206" w:rsidRDefault="006F7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3FD2" w14:textId="6D1B3E6F" w:rsidR="007C18A0" w:rsidRDefault="0059235F" w:rsidP="002927C9">
    <w:pPr>
      <w:widowControl w:val="0"/>
      <w:autoSpaceDE w:val="0"/>
      <w:autoSpaceDN w:val="0"/>
      <w:adjustRightInd w:val="0"/>
      <w:spacing w:after="240"/>
      <w:ind w:right="32"/>
      <w:jc w:val="center"/>
      <w:rPr>
        <w:rFonts w:ascii="Arial" w:hAnsi="Arial"/>
        <w:sz w:val="20"/>
        <w:lang w:val="en-US"/>
      </w:rPr>
    </w:pPr>
    <w:r w:rsidRPr="00A1260B">
      <w:rPr>
        <w:rFonts w:ascii="Arial" w:hAnsi="Arial"/>
        <w:noProof/>
        <w:sz w:val="20"/>
      </w:rPr>
      <w:drawing>
        <wp:inline distT="0" distB="0" distL="0" distR="0" wp14:anchorId="6581B088" wp14:editId="5CB6D521">
          <wp:extent cx="206692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p w14:paraId="4A0915CF" w14:textId="77777777" w:rsidR="007C18A0" w:rsidRDefault="007C18A0" w:rsidP="001857B9">
    <w:pPr>
      <w:widowControl w:val="0"/>
      <w:autoSpaceDE w:val="0"/>
      <w:autoSpaceDN w:val="0"/>
      <w:adjustRightInd w:val="0"/>
      <w:spacing w:after="240"/>
      <w:ind w:right="32"/>
      <w:rPr>
        <w:rFonts w:ascii="Arial" w:hAnsi="Arial"/>
        <w:sz w:val="20"/>
        <w:lang w:val="en-US"/>
      </w:rPr>
    </w:pPr>
  </w:p>
  <w:p w14:paraId="59967AB8" w14:textId="77777777" w:rsidR="007C18A0" w:rsidRPr="0056049F" w:rsidRDefault="007C18A0" w:rsidP="002927C9">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7CEEBA7C" w14:textId="77777777" w:rsidR="007C18A0" w:rsidRDefault="007C1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770"/>
    <w:multiLevelType w:val="hybridMultilevel"/>
    <w:tmpl w:val="9DC63954"/>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Wingdings"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Wingdings"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Wingdings"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0CD20AAD"/>
    <w:multiLevelType w:val="multilevel"/>
    <w:tmpl w:val="A34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54094"/>
    <w:multiLevelType w:val="hybridMultilevel"/>
    <w:tmpl w:val="8736A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C394B"/>
    <w:multiLevelType w:val="hybridMultilevel"/>
    <w:tmpl w:val="C190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519"/>
    <w:multiLevelType w:val="multilevel"/>
    <w:tmpl w:val="870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E275E"/>
    <w:multiLevelType w:val="hybridMultilevel"/>
    <w:tmpl w:val="283CF682"/>
    <w:lvl w:ilvl="0" w:tplc="08090001">
      <w:start w:val="1"/>
      <w:numFmt w:val="bullet"/>
      <w:lvlText w:val=""/>
      <w:lvlJc w:val="left"/>
      <w:pPr>
        <w:tabs>
          <w:tab w:val="num" w:pos="306"/>
        </w:tabs>
        <w:ind w:left="306" w:hanging="360"/>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6" w15:restartNumberingAfterBreak="0">
    <w:nsid w:val="222949CA"/>
    <w:multiLevelType w:val="multilevel"/>
    <w:tmpl w:val="F7B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57BF2"/>
    <w:multiLevelType w:val="multilevel"/>
    <w:tmpl w:val="81C6ED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680494C"/>
    <w:multiLevelType w:val="multilevel"/>
    <w:tmpl w:val="580E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7430B"/>
    <w:multiLevelType w:val="multilevel"/>
    <w:tmpl w:val="5E848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7F0575"/>
    <w:multiLevelType w:val="multilevel"/>
    <w:tmpl w:val="2910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F3089"/>
    <w:multiLevelType w:val="hybridMultilevel"/>
    <w:tmpl w:val="84B81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C72A91"/>
    <w:multiLevelType w:val="multilevel"/>
    <w:tmpl w:val="581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217E3"/>
    <w:multiLevelType w:val="multilevel"/>
    <w:tmpl w:val="459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476DA"/>
    <w:multiLevelType w:val="multilevel"/>
    <w:tmpl w:val="1694AAF8"/>
    <w:lvl w:ilvl="0">
      <w:start w:val="1"/>
      <w:numFmt w:val="bullet"/>
      <w:lvlText w:val=""/>
      <w:lvlJc w:val="left"/>
      <w:pPr>
        <w:tabs>
          <w:tab w:val="num" w:pos="-414"/>
        </w:tabs>
        <w:ind w:left="-414" w:hanging="360"/>
      </w:pPr>
      <w:rPr>
        <w:rFonts w:ascii="Symbol" w:hAnsi="Symbol" w:hint="default"/>
      </w:rPr>
    </w:lvl>
    <w:lvl w:ilvl="1">
      <w:start w:val="1"/>
      <w:numFmt w:val="bullet"/>
      <w:lvlText w:val="o"/>
      <w:lvlJc w:val="left"/>
      <w:pPr>
        <w:tabs>
          <w:tab w:val="num" w:pos="306"/>
        </w:tabs>
        <w:ind w:left="306" w:hanging="360"/>
      </w:pPr>
      <w:rPr>
        <w:rFonts w:ascii="Courier New" w:hAnsi="Courier New" w:cs="Wingdings"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Wingdings"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Wingdings" w:hint="default"/>
      </w:rPr>
    </w:lvl>
    <w:lvl w:ilvl="8">
      <w:start w:val="1"/>
      <w:numFmt w:val="bullet"/>
      <w:lvlText w:val=""/>
      <w:lvlJc w:val="left"/>
      <w:pPr>
        <w:tabs>
          <w:tab w:val="num" w:pos="5346"/>
        </w:tabs>
        <w:ind w:left="5346" w:hanging="360"/>
      </w:pPr>
      <w:rPr>
        <w:rFonts w:ascii="Wingdings" w:hAnsi="Wingdings" w:hint="default"/>
      </w:rPr>
    </w:lvl>
  </w:abstractNum>
  <w:abstractNum w:abstractNumId="15" w15:restartNumberingAfterBreak="0">
    <w:nsid w:val="53C32516"/>
    <w:multiLevelType w:val="multilevel"/>
    <w:tmpl w:val="DDE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75ABA"/>
    <w:multiLevelType w:val="multilevel"/>
    <w:tmpl w:val="05B66358"/>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7" w15:restartNumberingAfterBreak="0">
    <w:nsid w:val="59916AB9"/>
    <w:multiLevelType w:val="multilevel"/>
    <w:tmpl w:val="28D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20307"/>
    <w:multiLevelType w:val="multilevel"/>
    <w:tmpl w:val="860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55C32"/>
    <w:multiLevelType w:val="hybridMultilevel"/>
    <w:tmpl w:val="AE00A910"/>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0" w15:restartNumberingAfterBreak="0">
    <w:nsid w:val="65233C37"/>
    <w:multiLevelType w:val="hybridMultilevel"/>
    <w:tmpl w:val="9D3C7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D11813"/>
    <w:multiLevelType w:val="multilevel"/>
    <w:tmpl w:val="A250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D5291"/>
    <w:multiLevelType w:val="hybridMultilevel"/>
    <w:tmpl w:val="839C9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C5B20"/>
    <w:multiLevelType w:val="multilevel"/>
    <w:tmpl w:val="497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273AA"/>
    <w:multiLevelType w:val="hybridMultilevel"/>
    <w:tmpl w:val="05B66358"/>
    <w:lvl w:ilvl="0" w:tplc="FFFFFFFF">
      <w:start w:val="1"/>
      <w:numFmt w:val="bullet"/>
      <w:lvlText w:val=""/>
      <w:lvlJc w:val="left"/>
      <w:pPr>
        <w:ind w:left="-414" w:hanging="360"/>
      </w:pPr>
      <w:rPr>
        <w:rFonts w:ascii="Symbol" w:hAnsi="Symbol" w:hint="default"/>
      </w:rPr>
    </w:lvl>
    <w:lvl w:ilvl="1" w:tplc="FFFFFFFF" w:tentative="1">
      <w:start w:val="1"/>
      <w:numFmt w:val="bullet"/>
      <w:lvlText w:val="o"/>
      <w:lvlJc w:val="left"/>
      <w:pPr>
        <w:ind w:left="306" w:hanging="360"/>
      </w:pPr>
      <w:rPr>
        <w:rFonts w:ascii="Courier New" w:hAnsi="Courier New" w:hint="default"/>
      </w:rPr>
    </w:lvl>
    <w:lvl w:ilvl="2" w:tplc="FFFFFFFF" w:tentative="1">
      <w:start w:val="1"/>
      <w:numFmt w:val="bullet"/>
      <w:lvlText w:val=""/>
      <w:lvlJc w:val="left"/>
      <w:pPr>
        <w:ind w:left="1026" w:hanging="360"/>
      </w:pPr>
      <w:rPr>
        <w:rFonts w:ascii="Wingdings" w:hAnsi="Wingdings" w:hint="default"/>
      </w:rPr>
    </w:lvl>
    <w:lvl w:ilvl="3" w:tplc="FFFFFFFF" w:tentative="1">
      <w:start w:val="1"/>
      <w:numFmt w:val="bullet"/>
      <w:lvlText w:val=""/>
      <w:lvlJc w:val="left"/>
      <w:pPr>
        <w:ind w:left="1746" w:hanging="360"/>
      </w:pPr>
      <w:rPr>
        <w:rFonts w:ascii="Symbol" w:hAnsi="Symbol" w:hint="default"/>
      </w:rPr>
    </w:lvl>
    <w:lvl w:ilvl="4" w:tplc="FFFFFFFF" w:tentative="1">
      <w:start w:val="1"/>
      <w:numFmt w:val="bullet"/>
      <w:lvlText w:val="o"/>
      <w:lvlJc w:val="left"/>
      <w:pPr>
        <w:ind w:left="2466" w:hanging="360"/>
      </w:pPr>
      <w:rPr>
        <w:rFonts w:ascii="Courier New" w:hAnsi="Courier New" w:hint="default"/>
      </w:rPr>
    </w:lvl>
    <w:lvl w:ilvl="5" w:tplc="FFFFFFFF" w:tentative="1">
      <w:start w:val="1"/>
      <w:numFmt w:val="bullet"/>
      <w:lvlText w:val=""/>
      <w:lvlJc w:val="left"/>
      <w:pPr>
        <w:ind w:left="3186" w:hanging="360"/>
      </w:pPr>
      <w:rPr>
        <w:rFonts w:ascii="Wingdings" w:hAnsi="Wingdings" w:hint="default"/>
      </w:rPr>
    </w:lvl>
    <w:lvl w:ilvl="6" w:tplc="FFFFFFFF" w:tentative="1">
      <w:start w:val="1"/>
      <w:numFmt w:val="bullet"/>
      <w:lvlText w:val=""/>
      <w:lvlJc w:val="left"/>
      <w:pPr>
        <w:ind w:left="3906" w:hanging="360"/>
      </w:pPr>
      <w:rPr>
        <w:rFonts w:ascii="Symbol" w:hAnsi="Symbol" w:hint="default"/>
      </w:rPr>
    </w:lvl>
    <w:lvl w:ilvl="7" w:tplc="FFFFFFFF" w:tentative="1">
      <w:start w:val="1"/>
      <w:numFmt w:val="bullet"/>
      <w:lvlText w:val="o"/>
      <w:lvlJc w:val="left"/>
      <w:pPr>
        <w:ind w:left="4626" w:hanging="360"/>
      </w:pPr>
      <w:rPr>
        <w:rFonts w:ascii="Courier New" w:hAnsi="Courier New" w:hint="default"/>
      </w:rPr>
    </w:lvl>
    <w:lvl w:ilvl="8" w:tplc="FFFFFFFF" w:tentative="1">
      <w:start w:val="1"/>
      <w:numFmt w:val="bullet"/>
      <w:lvlText w:val=""/>
      <w:lvlJc w:val="left"/>
      <w:pPr>
        <w:ind w:left="5346" w:hanging="360"/>
      </w:pPr>
      <w:rPr>
        <w:rFonts w:ascii="Wingdings" w:hAnsi="Wingdings" w:hint="default"/>
      </w:rPr>
    </w:lvl>
  </w:abstractNum>
  <w:abstractNum w:abstractNumId="25" w15:restartNumberingAfterBreak="0">
    <w:nsid w:val="7EBD5D65"/>
    <w:multiLevelType w:val="multilevel"/>
    <w:tmpl w:val="52D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1"/>
  </w:num>
  <w:num w:numId="4">
    <w:abstractNumId w:val="18"/>
  </w:num>
  <w:num w:numId="5">
    <w:abstractNumId w:val="23"/>
  </w:num>
  <w:num w:numId="6">
    <w:abstractNumId w:val="4"/>
  </w:num>
  <w:num w:numId="7">
    <w:abstractNumId w:val="17"/>
  </w:num>
  <w:num w:numId="8">
    <w:abstractNumId w:val="6"/>
  </w:num>
  <w:num w:numId="9">
    <w:abstractNumId w:val="0"/>
  </w:num>
  <w:num w:numId="10">
    <w:abstractNumId w:val="22"/>
  </w:num>
  <w:num w:numId="11">
    <w:abstractNumId w:val="11"/>
  </w:num>
  <w:num w:numId="12">
    <w:abstractNumId w:val="13"/>
  </w:num>
  <w:num w:numId="13">
    <w:abstractNumId w:val="12"/>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
  </w:num>
  <w:num w:numId="18">
    <w:abstractNumId w:val="3"/>
  </w:num>
  <w:num w:numId="19">
    <w:abstractNumId w:val="20"/>
  </w:num>
  <w:num w:numId="20">
    <w:abstractNumId w:val="14"/>
  </w:num>
  <w:num w:numId="21">
    <w:abstractNumId w:val="16"/>
  </w:num>
  <w:num w:numId="22">
    <w:abstractNumId w:val="19"/>
  </w:num>
  <w:num w:numId="23">
    <w:abstractNumId w:val="5"/>
  </w:num>
  <w:num w:numId="24">
    <w:abstractNumId w:val="21"/>
  </w:num>
  <w:num w:numId="25">
    <w:abstractNumId w:val="7"/>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9F"/>
    <w:rsid w:val="00026D77"/>
    <w:rsid w:val="000367D2"/>
    <w:rsid w:val="00040CF1"/>
    <w:rsid w:val="00075D5B"/>
    <w:rsid w:val="000B55DD"/>
    <w:rsid w:val="001218C2"/>
    <w:rsid w:val="001857B9"/>
    <w:rsid w:val="0019437E"/>
    <w:rsid w:val="001C7C5F"/>
    <w:rsid w:val="001F21FE"/>
    <w:rsid w:val="001F31FE"/>
    <w:rsid w:val="002927C9"/>
    <w:rsid w:val="00295609"/>
    <w:rsid w:val="002C2686"/>
    <w:rsid w:val="002F5728"/>
    <w:rsid w:val="00346152"/>
    <w:rsid w:val="00391188"/>
    <w:rsid w:val="003B56A4"/>
    <w:rsid w:val="00450D17"/>
    <w:rsid w:val="00547323"/>
    <w:rsid w:val="0056049F"/>
    <w:rsid w:val="0059235F"/>
    <w:rsid w:val="005A051C"/>
    <w:rsid w:val="00667AAB"/>
    <w:rsid w:val="00694E09"/>
    <w:rsid w:val="006D0057"/>
    <w:rsid w:val="006F7206"/>
    <w:rsid w:val="00793A05"/>
    <w:rsid w:val="007C18A0"/>
    <w:rsid w:val="007D645E"/>
    <w:rsid w:val="0080059F"/>
    <w:rsid w:val="008138EE"/>
    <w:rsid w:val="00882C06"/>
    <w:rsid w:val="008F03FF"/>
    <w:rsid w:val="008F6777"/>
    <w:rsid w:val="008F7B02"/>
    <w:rsid w:val="00931871"/>
    <w:rsid w:val="00990DCC"/>
    <w:rsid w:val="009A69E4"/>
    <w:rsid w:val="009C0D3C"/>
    <w:rsid w:val="00A1260B"/>
    <w:rsid w:val="00A3649E"/>
    <w:rsid w:val="00A57129"/>
    <w:rsid w:val="00A92258"/>
    <w:rsid w:val="00B377A1"/>
    <w:rsid w:val="00B44495"/>
    <w:rsid w:val="00B911AF"/>
    <w:rsid w:val="00CE3AC6"/>
    <w:rsid w:val="00D00507"/>
    <w:rsid w:val="00D56D82"/>
    <w:rsid w:val="00DA66E4"/>
    <w:rsid w:val="00E352E5"/>
    <w:rsid w:val="00E82309"/>
    <w:rsid w:val="00F16A1C"/>
    <w:rsid w:val="00F60187"/>
    <w:rsid w:val="00FC3F19"/>
    <w:rsid w:val="00FE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EDA51"/>
  <w15:chartTrackingRefBased/>
  <w15:docId w15:val="{6D8AA125-FBF4-41C6-A7D7-C9A634E5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7FD5"/>
    <w:pPr>
      <w:spacing w:after="30"/>
      <w:outlineLvl w:val="2"/>
    </w:pPr>
    <w:rPr>
      <w:rFonts w:ascii="Verdana" w:hAnsi="Verdana"/>
      <w:b/>
      <w:bCs/>
      <w:color w:val="333333"/>
    </w:rPr>
  </w:style>
  <w:style w:type="paragraph" w:styleId="Heading4">
    <w:name w:val="heading 4"/>
    <w:basedOn w:val="Normal"/>
    <w:next w:val="Normal"/>
    <w:qFormat/>
    <w:rsid w:val="003D567A"/>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059F"/>
    <w:pPr>
      <w:spacing w:before="100" w:beforeAutospacing="1" w:after="100" w:afterAutospacing="1"/>
    </w:pPr>
    <w:rPr>
      <w:rFonts w:ascii="Arial" w:hAnsi="Arial" w:cs="Arial"/>
      <w:color w:val="000066"/>
      <w:sz w:val="22"/>
      <w:szCs w:val="22"/>
    </w:rPr>
  </w:style>
  <w:style w:type="character" w:styleId="Strong">
    <w:name w:val="Strong"/>
    <w:qFormat/>
    <w:rsid w:val="0080059F"/>
    <w:rPr>
      <w:b/>
      <w:bCs/>
    </w:rPr>
  </w:style>
  <w:style w:type="paragraph" w:customStyle="1" w:styleId="DefaultText">
    <w:name w:val="Default Text"/>
    <w:basedOn w:val="Normal"/>
    <w:rsid w:val="00D120D6"/>
    <w:pPr>
      <w:autoSpaceDE w:val="0"/>
      <w:autoSpaceDN w:val="0"/>
      <w:adjustRightInd w:val="0"/>
    </w:pPr>
    <w:rPr>
      <w:lang w:val="en-US" w:eastAsia="en-US"/>
    </w:rPr>
  </w:style>
  <w:style w:type="character" w:styleId="Hyperlink">
    <w:name w:val="Hyperlink"/>
    <w:rsid w:val="00E17FD5"/>
    <w:rPr>
      <w:color w:val="0000FF"/>
      <w:u w:val="single"/>
    </w:rPr>
  </w:style>
  <w:style w:type="table" w:styleId="TableGrid">
    <w:name w:val="Table Grid"/>
    <w:basedOn w:val="TableNormal"/>
    <w:rsid w:val="003D567A"/>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69E4"/>
    <w:pPr>
      <w:tabs>
        <w:tab w:val="center" w:pos="4153"/>
        <w:tab w:val="right" w:pos="8306"/>
      </w:tabs>
    </w:pPr>
  </w:style>
  <w:style w:type="paragraph" w:styleId="Footer">
    <w:name w:val="footer"/>
    <w:basedOn w:val="Normal"/>
    <w:rsid w:val="009A69E4"/>
    <w:pPr>
      <w:tabs>
        <w:tab w:val="center" w:pos="4153"/>
        <w:tab w:val="right" w:pos="8306"/>
      </w:tabs>
    </w:pPr>
  </w:style>
  <w:style w:type="character" w:styleId="PageNumber">
    <w:name w:val="page number"/>
    <w:basedOn w:val="DefaultParagraphFont"/>
    <w:rsid w:val="009A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9296">
      <w:bodyDiv w:val="1"/>
      <w:marLeft w:val="0"/>
      <w:marRight w:val="0"/>
      <w:marTop w:val="0"/>
      <w:marBottom w:val="0"/>
      <w:divBdr>
        <w:top w:val="none" w:sz="0" w:space="0" w:color="auto"/>
        <w:left w:val="none" w:sz="0" w:space="0" w:color="auto"/>
        <w:bottom w:val="none" w:sz="0" w:space="0" w:color="auto"/>
        <w:right w:val="none" w:sz="0" w:space="0" w:color="auto"/>
      </w:divBdr>
    </w:div>
    <w:div w:id="124279174">
      <w:bodyDiv w:val="1"/>
      <w:marLeft w:val="0"/>
      <w:marRight w:val="0"/>
      <w:marTop w:val="0"/>
      <w:marBottom w:val="0"/>
      <w:divBdr>
        <w:top w:val="none" w:sz="0" w:space="0" w:color="auto"/>
        <w:left w:val="none" w:sz="0" w:space="0" w:color="auto"/>
        <w:bottom w:val="none" w:sz="0" w:space="0" w:color="auto"/>
        <w:right w:val="none" w:sz="0" w:space="0" w:color="auto"/>
      </w:divBdr>
    </w:div>
    <w:div w:id="190918929">
      <w:bodyDiv w:val="1"/>
      <w:marLeft w:val="0"/>
      <w:marRight w:val="0"/>
      <w:marTop w:val="0"/>
      <w:marBottom w:val="0"/>
      <w:divBdr>
        <w:top w:val="none" w:sz="0" w:space="0" w:color="auto"/>
        <w:left w:val="none" w:sz="0" w:space="0" w:color="auto"/>
        <w:bottom w:val="none" w:sz="0" w:space="0" w:color="auto"/>
        <w:right w:val="none" w:sz="0" w:space="0" w:color="auto"/>
      </w:divBdr>
    </w:div>
    <w:div w:id="222374424">
      <w:bodyDiv w:val="1"/>
      <w:marLeft w:val="0"/>
      <w:marRight w:val="0"/>
      <w:marTop w:val="0"/>
      <w:marBottom w:val="0"/>
      <w:divBdr>
        <w:top w:val="none" w:sz="0" w:space="0" w:color="auto"/>
        <w:left w:val="none" w:sz="0" w:space="0" w:color="auto"/>
        <w:bottom w:val="none" w:sz="0" w:space="0" w:color="auto"/>
        <w:right w:val="none" w:sz="0" w:space="0" w:color="auto"/>
      </w:divBdr>
    </w:div>
    <w:div w:id="300116801">
      <w:bodyDiv w:val="1"/>
      <w:marLeft w:val="0"/>
      <w:marRight w:val="0"/>
      <w:marTop w:val="0"/>
      <w:marBottom w:val="0"/>
      <w:divBdr>
        <w:top w:val="none" w:sz="0" w:space="0" w:color="auto"/>
        <w:left w:val="none" w:sz="0" w:space="0" w:color="auto"/>
        <w:bottom w:val="none" w:sz="0" w:space="0" w:color="auto"/>
        <w:right w:val="none" w:sz="0" w:space="0" w:color="auto"/>
      </w:divBdr>
    </w:div>
    <w:div w:id="378554875">
      <w:bodyDiv w:val="1"/>
      <w:marLeft w:val="0"/>
      <w:marRight w:val="0"/>
      <w:marTop w:val="0"/>
      <w:marBottom w:val="0"/>
      <w:divBdr>
        <w:top w:val="none" w:sz="0" w:space="0" w:color="auto"/>
        <w:left w:val="none" w:sz="0" w:space="0" w:color="auto"/>
        <w:bottom w:val="none" w:sz="0" w:space="0" w:color="auto"/>
        <w:right w:val="none" w:sz="0" w:space="0" w:color="auto"/>
      </w:divBdr>
    </w:div>
    <w:div w:id="413666099">
      <w:bodyDiv w:val="1"/>
      <w:marLeft w:val="0"/>
      <w:marRight w:val="0"/>
      <w:marTop w:val="0"/>
      <w:marBottom w:val="0"/>
      <w:divBdr>
        <w:top w:val="none" w:sz="0" w:space="0" w:color="auto"/>
        <w:left w:val="none" w:sz="0" w:space="0" w:color="auto"/>
        <w:bottom w:val="none" w:sz="0" w:space="0" w:color="auto"/>
        <w:right w:val="none" w:sz="0" w:space="0" w:color="auto"/>
      </w:divBdr>
      <w:divsChild>
        <w:div w:id="1119954120">
          <w:marLeft w:val="0"/>
          <w:marRight w:val="0"/>
          <w:marTop w:val="0"/>
          <w:marBottom w:val="0"/>
          <w:divBdr>
            <w:top w:val="none" w:sz="0" w:space="0" w:color="auto"/>
            <w:left w:val="none" w:sz="0" w:space="0" w:color="auto"/>
            <w:bottom w:val="none" w:sz="0" w:space="0" w:color="auto"/>
            <w:right w:val="none" w:sz="0" w:space="0" w:color="auto"/>
          </w:divBdr>
        </w:div>
      </w:divsChild>
    </w:div>
    <w:div w:id="761872938">
      <w:bodyDiv w:val="1"/>
      <w:marLeft w:val="0"/>
      <w:marRight w:val="0"/>
      <w:marTop w:val="0"/>
      <w:marBottom w:val="0"/>
      <w:divBdr>
        <w:top w:val="none" w:sz="0" w:space="0" w:color="auto"/>
        <w:left w:val="none" w:sz="0" w:space="0" w:color="auto"/>
        <w:bottom w:val="none" w:sz="0" w:space="0" w:color="auto"/>
        <w:right w:val="none" w:sz="0" w:space="0" w:color="auto"/>
      </w:divBdr>
    </w:div>
    <w:div w:id="801270236">
      <w:bodyDiv w:val="1"/>
      <w:marLeft w:val="0"/>
      <w:marRight w:val="0"/>
      <w:marTop w:val="0"/>
      <w:marBottom w:val="0"/>
      <w:divBdr>
        <w:top w:val="none" w:sz="0" w:space="0" w:color="auto"/>
        <w:left w:val="none" w:sz="0" w:space="0" w:color="auto"/>
        <w:bottom w:val="none" w:sz="0" w:space="0" w:color="auto"/>
        <w:right w:val="none" w:sz="0" w:space="0" w:color="auto"/>
      </w:divBdr>
      <w:divsChild>
        <w:div w:id="1530021691">
          <w:marLeft w:val="0"/>
          <w:marRight w:val="0"/>
          <w:marTop w:val="0"/>
          <w:marBottom w:val="0"/>
          <w:divBdr>
            <w:top w:val="single" w:sz="2" w:space="0" w:color="000000"/>
            <w:left w:val="single" w:sz="2" w:space="0" w:color="000000"/>
            <w:bottom w:val="single" w:sz="2" w:space="0" w:color="000000"/>
            <w:right w:val="single" w:sz="2" w:space="0" w:color="000000"/>
          </w:divBdr>
          <w:divsChild>
            <w:div w:id="193541076">
              <w:marLeft w:val="0"/>
              <w:marRight w:val="0"/>
              <w:marTop w:val="0"/>
              <w:marBottom w:val="0"/>
              <w:divBdr>
                <w:top w:val="none" w:sz="0" w:space="0" w:color="auto"/>
                <w:left w:val="none" w:sz="0" w:space="0" w:color="auto"/>
                <w:bottom w:val="none" w:sz="0" w:space="0" w:color="auto"/>
                <w:right w:val="none" w:sz="0" w:space="0" w:color="auto"/>
              </w:divBdr>
              <w:divsChild>
                <w:div w:id="178812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5899037">
      <w:bodyDiv w:val="1"/>
      <w:marLeft w:val="0"/>
      <w:marRight w:val="0"/>
      <w:marTop w:val="0"/>
      <w:marBottom w:val="0"/>
      <w:divBdr>
        <w:top w:val="none" w:sz="0" w:space="0" w:color="auto"/>
        <w:left w:val="none" w:sz="0" w:space="0" w:color="auto"/>
        <w:bottom w:val="none" w:sz="0" w:space="0" w:color="auto"/>
        <w:right w:val="none" w:sz="0" w:space="0" w:color="auto"/>
      </w:divBdr>
    </w:div>
    <w:div w:id="884754305">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316834585">
      <w:bodyDiv w:val="1"/>
      <w:marLeft w:val="0"/>
      <w:marRight w:val="0"/>
      <w:marTop w:val="0"/>
      <w:marBottom w:val="0"/>
      <w:divBdr>
        <w:top w:val="none" w:sz="0" w:space="0" w:color="auto"/>
        <w:left w:val="none" w:sz="0" w:space="0" w:color="auto"/>
        <w:bottom w:val="none" w:sz="0" w:space="0" w:color="auto"/>
        <w:right w:val="none" w:sz="0" w:space="0" w:color="auto"/>
      </w:divBdr>
    </w:div>
    <w:div w:id="1396926816">
      <w:bodyDiv w:val="1"/>
      <w:marLeft w:val="0"/>
      <w:marRight w:val="0"/>
      <w:marTop w:val="0"/>
      <w:marBottom w:val="0"/>
      <w:divBdr>
        <w:top w:val="none" w:sz="0" w:space="0" w:color="auto"/>
        <w:left w:val="none" w:sz="0" w:space="0" w:color="auto"/>
        <w:bottom w:val="none" w:sz="0" w:space="0" w:color="auto"/>
        <w:right w:val="none" w:sz="0" w:space="0" w:color="auto"/>
      </w:divBdr>
    </w:div>
    <w:div w:id="164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90289763">
          <w:marLeft w:val="0"/>
          <w:marRight w:val="0"/>
          <w:marTop w:val="0"/>
          <w:marBottom w:val="0"/>
          <w:divBdr>
            <w:top w:val="none" w:sz="0" w:space="0" w:color="auto"/>
            <w:left w:val="none" w:sz="0" w:space="0" w:color="auto"/>
            <w:bottom w:val="none" w:sz="0" w:space="0" w:color="auto"/>
            <w:right w:val="none" w:sz="0" w:space="0" w:color="auto"/>
          </w:divBdr>
        </w:div>
      </w:divsChild>
    </w:div>
    <w:div w:id="17331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98CD301394524A82E40BFE3E455A8D" ma:contentTypeVersion="4" ma:contentTypeDescription="Create a new document." ma:contentTypeScope="" ma:versionID="b5dd00b324391721d15e2c3ac51e7f48">
  <xsd:schema xmlns:xsd="http://www.w3.org/2001/XMLSchema" xmlns:xs="http://www.w3.org/2001/XMLSchema" xmlns:p="http://schemas.microsoft.com/office/2006/metadata/properties" xmlns:ns2="2bb5c6a4-25c1-4a83-80ff-f6849af46f41" xmlns:ns3="64b66677-80b6-4c57-9946-db6d311af5d6" targetNamespace="http://schemas.microsoft.com/office/2006/metadata/properties" ma:root="true" ma:fieldsID="e3577ce6d0f9691cb983a6941653992e" ns2:_="" ns3:_="">
    <xsd:import namespace="2bb5c6a4-25c1-4a83-80ff-f6849af46f41"/>
    <xsd:import namespace="64b66677-80b6-4c57-9946-db6d311af5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c6a4-25c1-4a83-80ff-f6849af46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66677-80b6-4c57-9946-db6d311af5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DD646-3265-49A6-9188-EB42D91A5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8FEE67-B020-432C-ABF4-24E6D991EC7B}">
  <ds:schemaRefs>
    <ds:schemaRef ds:uri="http://schemas.microsoft.com/sharepoint/v3/contenttype/forms"/>
  </ds:schemaRefs>
</ds:datastoreItem>
</file>

<file path=customXml/itemProps3.xml><?xml version="1.0" encoding="utf-8"?>
<ds:datastoreItem xmlns:ds="http://schemas.openxmlformats.org/officeDocument/2006/customXml" ds:itemID="{8063937D-AAB9-4BF3-BD7C-8DE2922D1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c6a4-25c1-4a83-80ff-f6849af46f41"/>
    <ds:schemaRef ds:uri="64b66677-80b6-4c57-9946-db6d311a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4F2B2-E166-445E-9DC2-47AAA79A8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PREPARING JOB DESCRIPTIONS</vt:lpstr>
    </vt:vector>
  </TitlesOfParts>
  <Company>Watershed Media Centre</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JOB DESCRIPTIONS</dc:title>
  <dc:subject/>
  <dc:creator>Michelle Hook</dc:creator>
  <cp:keywords/>
  <dc:description/>
  <cp:lastModifiedBy>Beryl Dzambo</cp:lastModifiedBy>
  <cp:revision>5</cp:revision>
  <cp:lastPrinted>2019-12-09T11:43:00Z</cp:lastPrinted>
  <dcterms:created xsi:type="dcterms:W3CDTF">2019-12-12T13:41:00Z</dcterms:created>
  <dcterms:modified xsi:type="dcterms:W3CDTF">2019-12-18T15:52:00Z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0x0101003398CD301394524A82E40BFE3E455A8D</vt:lpwstr>
  </property>
</Properties>
</file>